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23C6E" w14:textId="70D90812" w:rsidR="00101BCD" w:rsidRPr="00101BCD" w:rsidRDefault="00101BCD" w:rsidP="00101BCD">
      <w:pPr>
        <w:widowControl/>
        <w:spacing w:line="360" w:lineRule="auto"/>
        <w:jc w:val="center"/>
        <w:rPr>
          <w:rFonts w:ascii="Times New Roman" w:hAnsi="Times New Roman" w:cs="Times New Roman"/>
          <w:color w:val="000000"/>
          <w:sz w:val="36"/>
          <w:szCs w:val="36"/>
        </w:rPr>
      </w:pPr>
      <w:r w:rsidRPr="00101BCD">
        <w:rPr>
          <w:rFonts w:ascii="Times New Roman" w:eastAsia="微软雅黑" w:hAnsi="Times New Roman" w:cs="Times New Roman"/>
          <w:b/>
          <w:bCs/>
          <w:color w:val="000000"/>
          <w:sz w:val="28"/>
          <w:szCs w:val="28"/>
        </w:rPr>
        <w:t>Selective C−C Coupling by Spatially Confined Dimeric Metal Centers</w:t>
      </w:r>
    </w:p>
    <w:p w14:paraId="70E90A78" w14:textId="13BA5390" w:rsidR="00101BCD" w:rsidRDefault="00101BCD" w:rsidP="00101BCD">
      <w:pPr>
        <w:widowControl/>
        <w:spacing w:line="360" w:lineRule="auto"/>
        <w:rPr>
          <w:rFonts w:ascii="Times New Roman" w:hAnsi="Times New Roman" w:cs="Times New Roman"/>
          <w:color w:val="000000"/>
          <w:sz w:val="24"/>
          <w:szCs w:val="24"/>
          <w:shd w:val="clear" w:color="auto" w:fill="FFFFFF"/>
        </w:rPr>
      </w:pPr>
    </w:p>
    <w:p w14:paraId="6E246D96" w14:textId="6A6C1AC6" w:rsidR="00101BCD" w:rsidRPr="00101BCD" w:rsidRDefault="00101BCD" w:rsidP="00101BCD">
      <w:pPr>
        <w:widowControl/>
        <w:spacing w:line="360" w:lineRule="auto"/>
        <w:jc w:val="center"/>
        <w:rPr>
          <w:rFonts w:ascii="Times New Roman" w:hAnsi="Times New Roman" w:cs="Times New Roman"/>
          <w:color w:val="000000"/>
          <w:sz w:val="24"/>
          <w:szCs w:val="24"/>
          <w:shd w:val="clear" w:color="auto" w:fill="FFFFFF"/>
        </w:rPr>
      </w:pPr>
      <w:proofErr w:type="spellStart"/>
      <w:r w:rsidRPr="00101BCD">
        <w:rPr>
          <w:rFonts w:ascii="Times New Roman" w:hAnsi="Times New Roman" w:cs="Times New Roman"/>
          <w:color w:val="000000"/>
          <w:sz w:val="24"/>
          <w:szCs w:val="24"/>
          <w:shd w:val="clear" w:color="auto" w:fill="FFFFFF"/>
        </w:rPr>
        <w:t>Yanyan</w:t>
      </w:r>
      <w:proofErr w:type="spellEnd"/>
      <w:r w:rsidRPr="00101BCD">
        <w:rPr>
          <w:rFonts w:ascii="Times New Roman" w:hAnsi="Times New Roman" w:cs="Times New Roman"/>
          <w:color w:val="000000"/>
          <w:sz w:val="24"/>
          <w:szCs w:val="24"/>
          <w:shd w:val="clear" w:color="auto" w:fill="FFFFFF"/>
        </w:rPr>
        <w:t xml:space="preserve"> Zhao, Si Zhou, </w:t>
      </w:r>
      <w:proofErr w:type="spellStart"/>
      <w:r w:rsidRPr="00101BCD">
        <w:rPr>
          <w:rFonts w:ascii="Times New Roman" w:hAnsi="Times New Roman" w:cs="Times New Roman"/>
          <w:color w:val="000000"/>
          <w:sz w:val="24"/>
          <w:szCs w:val="24"/>
          <w:shd w:val="clear" w:color="auto" w:fill="FFFFFF"/>
        </w:rPr>
        <w:t>Jijun</w:t>
      </w:r>
      <w:proofErr w:type="spellEnd"/>
      <w:r w:rsidRPr="00101BCD">
        <w:rPr>
          <w:rFonts w:ascii="Times New Roman" w:hAnsi="Times New Roman" w:cs="Times New Roman"/>
          <w:color w:val="000000"/>
          <w:sz w:val="24"/>
          <w:szCs w:val="24"/>
          <w:shd w:val="clear" w:color="auto" w:fill="FFFFFF"/>
        </w:rPr>
        <w:t xml:space="preserve"> Zhao</w:t>
      </w:r>
    </w:p>
    <w:p w14:paraId="2763B092" w14:textId="1DDEBCC7" w:rsidR="00101BCD" w:rsidRPr="00101BCD" w:rsidRDefault="00101BCD" w:rsidP="00101BCD">
      <w:pPr>
        <w:widowControl/>
        <w:spacing w:line="360" w:lineRule="auto"/>
        <w:jc w:val="center"/>
        <w:rPr>
          <w:rFonts w:ascii="Times New Roman" w:hAnsi="Times New Roman" w:cs="Times New Roman"/>
          <w:i/>
          <w:iCs/>
          <w:color w:val="000000"/>
          <w:sz w:val="24"/>
          <w:szCs w:val="24"/>
          <w:shd w:val="clear" w:color="auto" w:fill="FFFFFF"/>
        </w:rPr>
      </w:pPr>
      <w:r w:rsidRPr="00101BCD">
        <w:rPr>
          <w:rFonts w:ascii="Times New Roman" w:hAnsi="Times New Roman" w:cs="Times New Roman"/>
          <w:i/>
          <w:iCs/>
          <w:color w:val="000000"/>
          <w:sz w:val="24"/>
          <w:szCs w:val="24"/>
          <w:shd w:val="clear" w:color="auto" w:fill="FFFFFF"/>
        </w:rPr>
        <w:t>Key Laboratory of Materials</w:t>
      </w:r>
      <w:r w:rsidRPr="00101BCD">
        <w:rPr>
          <w:rFonts w:ascii="Times New Roman" w:hAnsi="Times New Roman" w:cs="Times New Roman" w:hint="eastAsia"/>
          <w:i/>
          <w:iCs/>
          <w:color w:val="000000"/>
          <w:sz w:val="24"/>
          <w:szCs w:val="24"/>
          <w:shd w:val="clear" w:color="auto" w:fill="FFFFFF"/>
        </w:rPr>
        <w:t xml:space="preserve"> </w:t>
      </w:r>
      <w:r w:rsidRPr="00101BCD">
        <w:rPr>
          <w:rFonts w:ascii="Times New Roman" w:hAnsi="Times New Roman" w:cs="Times New Roman"/>
          <w:i/>
          <w:iCs/>
          <w:color w:val="000000"/>
          <w:sz w:val="24"/>
          <w:szCs w:val="24"/>
          <w:shd w:val="clear" w:color="auto" w:fill="FFFFFF"/>
        </w:rPr>
        <w:t>Modification by Laser, Ion and Electron Beams (Dalian University of Technology), Ministry of Education, Dalian 116024, China</w:t>
      </w:r>
    </w:p>
    <w:p w14:paraId="04FCF032" w14:textId="76974FBB" w:rsidR="00101BCD" w:rsidRDefault="00101BCD" w:rsidP="00101BCD">
      <w:pPr>
        <w:widowControl/>
        <w:spacing w:line="360" w:lineRule="auto"/>
        <w:jc w:val="center"/>
        <w:rPr>
          <w:rFonts w:ascii="Times New Roman" w:hAnsi="Times New Roman" w:cs="Times New Roman"/>
          <w:color w:val="000000"/>
          <w:sz w:val="24"/>
          <w:szCs w:val="24"/>
          <w:shd w:val="clear" w:color="auto" w:fill="FFFFFF"/>
        </w:rPr>
      </w:pPr>
    </w:p>
    <w:p w14:paraId="25DAA129" w14:textId="35D26848" w:rsidR="00101BCD" w:rsidRPr="00101BCD" w:rsidRDefault="00101BCD" w:rsidP="00101BCD">
      <w:pPr>
        <w:widowControl/>
        <w:spacing w:line="360" w:lineRule="auto"/>
        <w:jc w:val="center"/>
        <w:rPr>
          <w:rFonts w:ascii="Times New Roman" w:hAnsi="Times New Roman" w:cs="Times New Roman"/>
          <w:b/>
          <w:bCs/>
          <w:color w:val="000000"/>
          <w:sz w:val="24"/>
          <w:szCs w:val="24"/>
          <w:shd w:val="clear" w:color="auto" w:fill="FFFFFF"/>
        </w:rPr>
      </w:pPr>
      <w:r w:rsidRPr="00101BCD">
        <w:rPr>
          <w:rFonts w:ascii="Times New Roman" w:hAnsi="Times New Roman" w:cs="Times New Roman" w:hint="eastAsia"/>
          <w:b/>
          <w:bCs/>
          <w:color w:val="000000"/>
          <w:sz w:val="24"/>
          <w:szCs w:val="24"/>
          <w:shd w:val="clear" w:color="auto" w:fill="FFFFFF"/>
        </w:rPr>
        <w:t>A</w:t>
      </w:r>
      <w:r w:rsidRPr="00101BCD">
        <w:rPr>
          <w:rFonts w:ascii="Times New Roman" w:hAnsi="Times New Roman" w:cs="Times New Roman"/>
          <w:b/>
          <w:bCs/>
          <w:color w:val="000000"/>
          <w:sz w:val="24"/>
          <w:szCs w:val="24"/>
          <w:shd w:val="clear" w:color="auto" w:fill="FFFFFF"/>
        </w:rPr>
        <w:t>bstract</w:t>
      </w:r>
    </w:p>
    <w:p w14:paraId="79B364A5" w14:textId="37439F85" w:rsidR="00101BCD" w:rsidRDefault="00101BCD" w:rsidP="00101BCD">
      <w:pPr>
        <w:widowControl/>
        <w:spacing w:line="360" w:lineRule="auto"/>
        <w:ind w:firstLineChars="200" w:firstLine="480"/>
        <w:rPr>
          <w:rFonts w:ascii="Times New Roman" w:hAnsi="Times New Roman" w:cs="Times New Roman"/>
          <w:color w:val="000000"/>
          <w:sz w:val="24"/>
          <w:szCs w:val="24"/>
          <w:shd w:val="clear" w:color="auto" w:fill="FFFFFF"/>
        </w:rPr>
      </w:pPr>
      <w:r w:rsidRPr="00101BCD">
        <w:rPr>
          <w:rFonts w:ascii="Times New Roman" w:hAnsi="Times New Roman" w:cs="Times New Roman"/>
          <w:color w:val="000000"/>
          <w:sz w:val="24"/>
          <w:szCs w:val="24"/>
          <w:shd w:val="clear" w:color="auto" w:fill="FFFFFF"/>
        </w:rPr>
        <w:t>Direct conversion of carbon dioxide (CO</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 to high-energy fuels and high-value chemicals is a fascinating sustainable strategy. For most of the current electrocatalysts for CO</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 xml:space="preserve"> reduction, however, multi-carbon products are inhibited by large overpotentials and low selectivity. Herein, we exploit dispersed 3d transition metal dimers as spatially confined dual reaction centers for selective reduction of CO</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 xml:space="preserve"> to liquid fuels. Various nitrogenated holey carbon monolayers are shown to be promising templates to stabilize these metal dimers and dictate their electronic structures, allowing precise control of the catalytic activity and product selectivity. By comprehensive first-principles calculations, we screen the suitable transition metal dimers that universally have high activity for ethanol (C</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H</w:t>
      </w:r>
      <w:r>
        <w:rPr>
          <w:rFonts w:ascii="Times New Roman" w:hAnsi="Times New Roman" w:cs="Times New Roman"/>
          <w:color w:val="000000"/>
          <w:sz w:val="24"/>
          <w:szCs w:val="24"/>
          <w:shd w:val="clear" w:color="auto" w:fill="FFFFFF"/>
          <w:vertAlign w:val="subscript"/>
        </w:rPr>
        <w:t>5</w:t>
      </w:r>
      <w:r w:rsidRPr="00101BCD">
        <w:rPr>
          <w:rFonts w:ascii="Times New Roman" w:hAnsi="Times New Roman" w:cs="Times New Roman"/>
          <w:color w:val="000000"/>
          <w:sz w:val="24"/>
          <w:szCs w:val="24"/>
          <w:shd w:val="clear" w:color="auto" w:fill="FFFFFF"/>
        </w:rPr>
        <w:t>OH). Furthermore, remarkable selectivity for C</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H</w:t>
      </w:r>
      <w:r>
        <w:rPr>
          <w:rFonts w:ascii="Times New Roman" w:hAnsi="Times New Roman" w:cs="Times New Roman"/>
          <w:color w:val="000000"/>
          <w:sz w:val="24"/>
          <w:szCs w:val="24"/>
          <w:shd w:val="clear" w:color="auto" w:fill="FFFFFF"/>
          <w:vertAlign w:val="subscript"/>
        </w:rPr>
        <w:t>5</w:t>
      </w:r>
      <w:r w:rsidRPr="00101BCD">
        <w:rPr>
          <w:rFonts w:ascii="Times New Roman" w:hAnsi="Times New Roman" w:cs="Times New Roman"/>
          <w:color w:val="000000"/>
          <w:sz w:val="24"/>
          <w:szCs w:val="24"/>
          <w:shd w:val="clear" w:color="auto" w:fill="FFFFFF"/>
        </w:rPr>
        <w:t>OH against other C</w:t>
      </w:r>
      <w:r>
        <w:rPr>
          <w:rFonts w:ascii="Times New Roman" w:hAnsi="Times New Roman" w:cs="Times New Roman"/>
          <w:color w:val="000000"/>
          <w:sz w:val="24"/>
          <w:szCs w:val="24"/>
          <w:shd w:val="clear" w:color="auto" w:fill="FFFFFF"/>
          <w:vertAlign w:val="subscript"/>
        </w:rPr>
        <w:t>1</w:t>
      </w:r>
      <w:r w:rsidRPr="00101BCD">
        <w:rPr>
          <w:rFonts w:ascii="Times New Roman" w:hAnsi="Times New Roman" w:cs="Times New Roman"/>
          <w:color w:val="000000"/>
          <w:sz w:val="24"/>
          <w:szCs w:val="24"/>
          <w:shd w:val="clear" w:color="auto" w:fill="FFFFFF"/>
        </w:rPr>
        <w:t xml:space="preserve"> and C</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 xml:space="preserve"> products is found for Fe</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 xml:space="preserve"> dimer anchored on C</w:t>
      </w:r>
      <w:r w:rsidRPr="00101BCD">
        <w:rPr>
          <w:rFonts w:ascii="Times New Roman" w:hAnsi="Times New Roman" w:cs="Times New Roman"/>
          <w:color w:val="000000"/>
          <w:sz w:val="24"/>
          <w:szCs w:val="24"/>
          <w:shd w:val="clear" w:color="auto" w:fill="FFFFFF"/>
          <w:vertAlign w:val="subscript"/>
        </w:rPr>
        <w:t>2</w:t>
      </w:r>
      <w:r w:rsidRPr="00101BCD">
        <w:rPr>
          <w:rFonts w:ascii="Times New Roman" w:hAnsi="Times New Roman" w:cs="Times New Roman"/>
          <w:color w:val="000000"/>
          <w:sz w:val="24"/>
          <w:szCs w:val="24"/>
          <w:shd w:val="clear" w:color="auto" w:fill="FFFFFF"/>
        </w:rPr>
        <w:t>N monolayer. The role of electronic coupling between the metal dimer and the carbon substrates is thoroughly elucidated.</w:t>
      </w:r>
    </w:p>
    <w:p w14:paraId="384B89F5" w14:textId="06F252D9" w:rsidR="00101BCD" w:rsidRDefault="00101BCD" w:rsidP="00101BCD">
      <w:pPr>
        <w:widowControl/>
        <w:spacing w:line="360" w:lineRule="auto"/>
        <w:jc w:val="center"/>
        <w:rPr>
          <w:rFonts w:ascii="Times New Roman" w:hAnsi="Times New Roman" w:cs="Times New Roman"/>
          <w:color w:val="000000"/>
          <w:sz w:val="24"/>
          <w:szCs w:val="24"/>
          <w:shd w:val="clear" w:color="auto" w:fill="FFFFFF"/>
        </w:rPr>
      </w:pPr>
      <w:r w:rsidRPr="00101BCD">
        <w:rPr>
          <w:rFonts w:ascii="Times New Roman" w:hAnsi="Times New Roman" w:cs="Times New Roman"/>
          <w:noProof/>
          <w:color w:val="000000"/>
          <w:sz w:val="24"/>
          <w:szCs w:val="24"/>
          <w:shd w:val="clear" w:color="auto" w:fill="FFFFFF"/>
        </w:rPr>
        <w:drawing>
          <wp:inline distT="0" distB="0" distL="0" distR="0" wp14:anchorId="49F08C73" wp14:editId="7DD59CEE">
            <wp:extent cx="2642259" cy="263771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170" cy="2642618"/>
                    </a:xfrm>
                    <a:prstGeom prst="rect">
                      <a:avLst/>
                    </a:prstGeom>
                    <a:noFill/>
                    <a:ln>
                      <a:noFill/>
                    </a:ln>
                  </pic:spPr>
                </pic:pic>
              </a:graphicData>
            </a:graphic>
          </wp:inline>
        </w:drawing>
      </w:r>
    </w:p>
    <w:p w14:paraId="1A70C3D6" w14:textId="77777777" w:rsidR="00101BCD" w:rsidRPr="00D435BD" w:rsidRDefault="00101BCD" w:rsidP="00101BCD">
      <w:pPr>
        <w:widowControl/>
        <w:spacing w:line="360" w:lineRule="auto"/>
        <w:rPr>
          <w:rFonts w:ascii="Times New Roman" w:hAnsi="Times New Roman" w:cs="Times New Roman"/>
          <w:b/>
          <w:bCs/>
          <w:color w:val="000000"/>
          <w:sz w:val="24"/>
          <w:szCs w:val="24"/>
          <w:shd w:val="clear" w:color="auto" w:fill="FFFFFF"/>
        </w:rPr>
      </w:pPr>
      <w:r w:rsidRPr="00D435BD">
        <w:rPr>
          <w:rFonts w:ascii="Times New Roman" w:hAnsi="Times New Roman" w:cs="Times New Roman"/>
          <w:b/>
          <w:bCs/>
          <w:color w:val="000000"/>
          <w:sz w:val="24"/>
          <w:szCs w:val="24"/>
          <w:shd w:val="clear" w:color="auto" w:fill="FFFFFF"/>
        </w:rPr>
        <w:t>HIGHLIGHTS</w:t>
      </w:r>
    </w:p>
    <w:p w14:paraId="5F9D1866" w14:textId="56DE3FBE" w:rsidR="00101BCD" w:rsidRPr="00D435BD" w:rsidRDefault="00101BCD" w:rsidP="00D435BD">
      <w:pPr>
        <w:pStyle w:val="a7"/>
        <w:widowControl/>
        <w:numPr>
          <w:ilvl w:val="0"/>
          <w:numId w:val="9"/>
        </w:numPr>
        <w:spacing w:line="360" w:lineRule="auto"/>
        <w:ind w:firstLineChars="0"/>
        <w:rPr>
          <w:rFonts w:ascii="Times New Roman" w:hAnsi="Times New Roman" w:cs="Times New Roman"/>
          <w:color w:val="000000"/>
          <w:sz w:val="24"/>
          <w:szCs w:val="24"/>
          <w:shd w:val="clear" w:color="auto" w:fill="FFFFFF"/>
        </w:rPr>
      </w:pPr>
      <w:r w:rsidRPr="00D435BD">
        <w:rPr>
          <w:rFonts w:ascii="Times New Roman" w:hAnsi="Times New Roman" w:cs="Times New Roman"/>
          <w:color w:val="000000"/>
          <w:sz w:val="24"/>
          <w:szCs w:val="24"/>
          <w:shd w:val="clear" w:color="auto" w:fill="FFFFFF"/>
        </w:rPr>
        <w:t>Dual metal centers</w:t>
      </w:r>
      <w:r w:rsidRPr="00D435BD">
        <w:rPr>
          <w:rFonts w:ascii="Times New Roman" w:hAnsi="Times New Roman" w:cs="Times New Roman" w:hint="eastAsia"/>
          <w:color w:val="000000"/>
          <w:sz w:val="24"/>
          <w:szCs w:val="24"/>
          <w:shd w:val="clear" w:color="auto" w:fill="FFFFFF"/>
        </w:rPr>
        <w:t xml:space="preserve"> </w:t>
      </w:r>
      <w:r w:rsidRPr="00D435BD">
        <w:rPr>
          <w:rFonts w:ascii="Times New Roman" w:hAnsi="Times New Roman" w:cs="Times New Roman"/>
          <w:color w:val="000000"/>
          <w:sz w:val="24"/>
          <w:szCs w:val="24"/>
          <w:shd w:val="clear" w:color="auto" w:fill="FFFFFF"/>
        </w:rPr>
        <w:t>provide an exclusive pathway for CO</w:t>
      </w:r>
      <w:r w:rsidRPr="00D435BD">
        <w:rPr>
          <w:rFonts w:ascii="Times New Roman" w:hAnsi="Times New Roman" w:cs="Times New Roman"/>
          <w:color w:val="000000"/>
          <w:sz w:val="24"/>
          <w:szCs w:val="24"/>
          <w:shd w:val="clear" w:color="auto" w:fill="FFFFFF"/>
          <w:vertAlign w:val="subscript"/>
        </w:rPr>
        <w:t>2</w:t>
      </w:r>
      <w:r w:rsidRPr="00D435BD">
        <w:rPr>
          <w:rFonts w:ascii="Times New Roman" w:hAnsi="Times New Roman" w:cs="Times New Roman" w:hint="eastAsia"/>
          <w:color w:val="000000"/>
          <w:sz w:val="24"/>
          <w:szCs w:val="24"/>
          <w:shd w:val="clear" w:color="auto" w:fill="FFFFFF"/>
        </w:rPr>
        <w:t xml:space="preserve"> </w:t>
      </w:r>
      <w:r w:rsidRPr="00D435BD">
        <w:rPr>
          <w:rFonts w:ascii="Times New Roman" w:hAnsi="Times New Roman" w:cs="Times New Roman"/>
          <w:color w:val="000000"/>
          <w:sz w:val="24"/>
          <w:szCs w:val="24"/>
          <w:shd w:val="clear" w:color="auto" w:fill="FFFFFF"/>
        </w:rPr>
        <w:t>reduction to C</w:t>
      </w:r>
      <w:r w:rsidR="00D435BD" w:rsidRPr="00D435BD">
        <w:rPr>
          <w:rFonts w:ascii="Times New Roman" w:hAnsi="Times New Roman" w:cs="Times New Roman"/>
          <w:color w:val="000000"/>
          <w:sz w:val="24"/>
          <w:szCs w:val="24"/>
          <w:shd w:val="clear" w:color="auto" w:fill="FFFFFF"/>
          <w:vertAlign w:val="subscript"/>
        </w:rPr>
        <w:t>2</w:t>
      </w:r>
      <w:r w:rsidRPr="00D435BD">
        <w:rPr>
          <w:rFonts w:ascii="Times New Roman" w:hAnsi="Times New Roman" w:cs="Times New Roman"/>
          <w:color w:val="000000"/>
          <w:sz w:val="24"/>
          <w:szCs w:val="24"/>
          <w:shd w:val="clear" w:color="auto" w:fill="FFFFFF"/>
        </w:rPr>
        <w:t xml:space="preserve"> products</w:t>
      </w:r>
    </w:p>
    <w:p w14:paraId="1FDC4D1E" w14:textId="6EC809C4" w:rsidR="00101BCD" w:rsidRPr="00D435BD" w:rsidRDefault="00101BCD" w:rsidP="00D435BD">
      <w:pPr>
        <w:pStyle w:val="a7"/>
        <w:widowControl/>
        <w:numPr>
          <w:ilvl w:val="0"/>
          <w:numId w:val="9"/>
        </w:numPr>
        <w:spacing w:line="360" w:lineRule="auto"/>
        <w:ind w:firstLineChars="0"/>
        <w:rPr>
          <w:rFonts w:ascii="Times New Roman" w:hAnsi="Times New Roman" w:cs="Times New Roman"/>
          <w:color w:val="000000"/>
          <w:sz w:val="24"/>
          <w:szCs w:val="24"/>
          <w:shd w:val="clear" w:color="auto" w:fill="FFFFFF"/>
        </w:rPr>
      </w:pPr>
      <w:r w:rsidRPr="00D435BD">
        <w:rPr>
          <w:rFonts w:ascii="Times New Roman" w:hAnsi="Times New Roman" w:cs="Times New Roman"/>
          <w:color w:val="000000"/>
          <w:sz w:val="24"/>
          <w:szCs w:val="24"/>
          <w:shd w:val="clear" w:color="auto" w:fill="FFFFFF"/>
        </w:rPr>
        <w:t xml:space="preserve">Activity and selectivity are </w:t>
      </w:r>
      <w:proofErr w:type="spellStart"/>
      <w:r w:rsidRPr="00D435BD">
        <w:rPr>
          <w:rFonts w:ascii="Times New Roman" w:hAnsi="Times New Roman" w:cs="Times New Roman"/>
          <w:color w:val="000000"/>
          <w:sz w:val="24"/>
          <w:szCs w:val="24"/>
          <w:shd w:val="clear" w:color="auto" w:fill="FFFFFF"/>
        </w:rPr>
        <w:t>modulatable</w:t>
      </w:r>
      <w:proofErr w:type="spellEnd"/>
      <w:r w:rsidRPr="00D435BD">
        <w:rPr>
          <w:rFonts w:ascii="Times New Roman" w:hAnsi="Times New Roman" w:cs="Times New Roman"/>
          <w:color w:val="000000"/>
          <w:sz w:val="24"/>
          <w:szCs w:val="24"/>
          <w:shd w:val="clear" w:color="auto" w:fill="FFFFFF"/>
        </w:rPr>
        <w:t xml:space="preserve"> by the metal-support interaction</w:t>
      </w:r>
    </w:p>
    <w:p w14:paraId="0A87C295" w14:textId="7D7A6F5D" w:rsidR="00101BCD" w:rsidRPr="00D435BD" w:rsidRDefault="00101BCD" w:rsidP="00D435BD">
      <w:pPr>
        <w:pStyle w:val="a7"/>
        <w:widowControl/>
        <w:numPr>
          <w:ilvl w:val="0"/>
          <w:numId w:val="9"/>
        </w:numPr>
        <w:spacing w:line="360" w:lineRule="auto"/>
        <w:ind w:firstLineChars="0"/>
        <w:rPr>
          <w:rFonts w:ascii="Times New Roman" w:hAnsi="Times New Roman" w:cs="Times New Roman"/>
          <w:color w:val="000000"/>
          <w:sz w:val="24"/>
          <w:szCs w:val="24"/>
          <w:shd w:val="clear" w:color="auto" w:fill="FFFFFF"/>
        </w:rPr>
      </w:pPr>
      <w:r w:rsidRPr="00D435BD">
        <w:rPr>
          <w:rFonts w:ascii="Times New Roman" w:hAnsi="Times New Roman" w:cs="Times New Roman"/>
          <w:color w:val="000000"/>
          <w:sz w:val="24"/>
          <w:szCs w:val="24"/>
          <w:shd w:val="clear" w:color="auto" w:fill="FFFFFF"/>
        </w:rPr>
        <w:t>Fe</w:t>
      </w:r>
      <w:r w:rsidR="00D435BD" w:rsidRPr="00D435BD">
        <w:rPr>
          <w:rFonts w:ascii="Times New Roman" w:hAnsi="Times New Roman" w:cs="Times New Roman"/>
          <w:color w:val="000000"/>
          <w:sz w:val="24"/>
          <w:szCs w:val="24"/>
          <w:shd w:val="clear" w:color="auto" w:fill="FFFFFF"/>
          <w:vertAlign w:val="subscript"/>
        </w:rPr>
        <w:t>2</w:t>
      </w:r>
      <w:r w:rsidRPr="00D435BD">
        <w:rPr>
          <w:rFonts w:ascii="Times New Roman" w:hAnsi="Times New Roman" w:cs="Times New Roman"/>
          <w:color w:val="000000"/>
          <w:sz w:val="24"/>
          <w:szCs w:val="24"/>
          <w:shd w:val="clear" w:color="auto" w:fill="FFFFFF"/>
        </w:rPr>
        <w:t xml:space="preserve"> dimer anchored on</w:t>
      </w:r>
      <w:r w:rsidRPr="00D435BD">
        <w:rPr>
          <w:rFonts w:ascii="Times New Roman" w:hAnsi="Times New Roman" w:cs="Times New Roman" w:hint="eastAsia"/>
          <w:color w:val="000000"/>
          <w:sz w:val="24"/>
          <w:szCs w:val="24"/>
          <w:shd w:val="clear" w:color="auto" w:fill="FFFFFF"/>
        </w:rPr>
        <w:t xml:space="preserve"> </w:t>
      </w:r>
      <w:r w:rsidRPr="00D435BD">
        <w:rPr>
          <w:rFonts w:ascii="Times New Roman" w:hAnsi="Times New Roman" w:cs="Times New Roman"/>
          <w:color w:val="000000"/>
          <w:sz w:val="24"/>
          <w:szCs w:val="24"/>
          <w:shd w:val="clear" w:color="auto" w:fill="FFFFFF"/>
        </w:rPr>
        <w:t>C</w:t>
      </w:r>
      <w:r w:rsidR="00D435BD" w:rsidRPr="00D435BD">
        <w:rPr>
          <w:rFonts w:ascii="Times New Roman" w:hAnsi="Times New Roman" w:cs="Times New Roman"/>
          <w:color w:val="000000"/>
          <w:sz w:val="24"/>
          <w:szCs w:val="24"/>
          <w:shd w:val="clear" w:color="auto" w:fill="FFFFFF"/>
          <w:vertAlign w:val="subscript"/>
        </w:rPr>
        <w:t>2</w:t>
      </w:r>
      <w:r w:rsidRPr="00D435BD">
        <w:rPr>
          <w:rFonts w:ascii="Times New Roman" w:hAnsi="Times New Roman" w:cs="Times New Roman"/>
          <w:color w:val="000000"/>
          <w:sz w:val="24"/>
          <w:szCs w:val="24"/>
          <w:shd w:val="clear" w:color="auto" w:fill="FFFFFF"/>
        </w:rPr>
        <w:t>N leads to remarkable selectivity for ethanol</w:t>
      </w:r>
    </w:p>
    <w:p w14:paraId="780A52C3" w14:textId="77777777" w:rsidR="00101BCD" w:rsidRDefault="00101BCD">
      <w:pPr>
        <w:widowControl/>
        <w:jc w:val="left"/>
        <w:rPr>
          <w:color w:val="000000"/>
          <w:szCs w:val="21"/>
          <w:shd w:val="clear" w:color="auto" w:fill="FFFFFF"/>
        </w:rPr>
      </w:pPr>
      <w:r>
        <w:rPr>
          <w:color w:val="000000"/>
          <w:szCs w:val="21"/>
          <w:shd w:val="clear" w:color="auto" w:fill="FFFFFF"/>
        </w:rPr>
        <w:br w:type="page"/>
      </w:r>
    </w:p>
    <w:p w14:paraId="40F6B509" w14:textId="23B1C298" w:rsidR="00C720D3" w:rsidRPr="00067C5F" w:rsidRDefault="00C720D3" w:rsidP="00C720D3">
      <w:pPr>
        <w:jc w:val="center"/>
        <w:rPr>
          <w:rFonts w:ascii="Times New Roman" w:hAnsi="Times New Roman" w:cs="Times New Roman"/>
          <w:b/>
          <w:sz w:val="28"/>
        </w:rPr>
      </w:pPr>
      <w:r w:rsidRPr="00067C5F">
        <w:rPr>
          <w:rFonts w:ascii="Times New Roman" w:hAnsi="Times New Roman" w:cs="Times New Roman"/>
          <w:b/>
          <w:sz w:val="28"/>
        </w:rPr>
        <w:lastRenderedPageBreak/>
        <w:t>CURRICULUM VITAE</w:t>
      </w:r>
    </w:p>
    <w:p w14:paraId="538BE246" w14:textId="77777777" w:rsidR="00C720D3" w:rsidRPr="00067C5F" w:rsidRDefault="00C720D3" w:rsidP="00C720D3">
      <w:pPr>
        <w:jc w:val="center"/>
        <w:rPr>
          <w:rFonts w:ascii="Times New Roman" w:hAnsi="Times New Roman" w:cs="Times New Roman"/>
          <w:b/>
          <w:sz w:val="28"/>
        </w:rPr>
      </w:pPr>
      <w:r w:rsidRPr="00067C5F">
        <w:rPr>
          <w:rFonts w:ascii="Times New Roman" w:hAnsi="Times New Roman" w:cs="Times New Roman"/>
          <w:b/>
          <w:sz w:val="28"/>
        </w:rPr>
        <w:t>Dr. Si Zhou</w:t>
      </w:r>
    </w:p>
    <w:p w14:paraId="387486A0" w14:textId="77777777" w:rsidR="00C720D3" w:rsidRPr="00067C5F" w:rsidRDefault="00C720D3" w:rsidP="00C720D3">
      <w:pPr>
        <w:jc w:val="center"/>
        <w:rPr>
          <w:rFonts w:ascii="Times New Roman" w:hAnsi="Times New Roman" w:cs="Times New Roman"/>
          <w:sz w:val="22"/>
        </w:rPr>
      </w:pPr>
      <w:r w:rsidRPr="00067C5F">
        <w:rPr>
          <w:rFonts w:ascii="Times New Roman" w:hAnsi="Times New Roman" w:cs="Times New Roman"/>
          <w:b/>
          <w:bCs/>
          <w:sz w:val="22"/>
        </w:rPr>
        <w:t>Professor</w:t>
      </w:r>
      <w:r w:rsidRPr="00067C5F">
        <w:rPr>
          <w:rFonts w:ascii="Times New Roman" w:hAnsi="Times New Roman" w:cs="Times New Roman"/>
          <w:sz w:val="22"/>
        </w:rPr>
        <w:t>, Dalian University of Technology</w:t>
      </w:r>
    </w:p>
    <w:p w14:paraId="695D70E1" w14:textId="77777777" w:rsidR="00C720D3" w:rsidRPr="00067C5F" w:rsidRDefault="00C720D3" w:rsidP="00C720D3">
      <w:pPr>
        <w:jc w:val="center"/>
        <w:rPr>
          <w:rFonts w:ascii="Times New Roman" w:hAnsi="Times New Roman" w:cs="Times New Roman"/>
          <w:sz w:val="22"/>
        </w:rPr>
      </w:pPr>
      <w:r w:rsidRPr="00067C5F">
        <w:rPr>
          <w:rFonts w:ascii="Times New Roman" w:hAnsi="Times New Roman" w:cs="Times New Roman"/>
          <w:b/>
          <w:sz w:val="22"/>
        </w:rPr>
        <w:t>Email</w:t>
      </w:r>
      <w:r w:rsidRPr="00067C5F">
        <w:rPr>
          <w:rFonts w:ascii="Times New Roman" w:hAnsi="Times New Roman" w:cs="Times New Roman"/>
          <w:sz w:val="22"/>
        </w:rPr>
        <w:t xml:space="preserve">: </w:t>
      </w:r>
      <w:hyperlink r:id="rId9" w:history="1">
        <w:r w:rsidRPr="00067C5F">
          <w:rPr>
            <w:rStyle w:val="a8"/>
            <w:rFonts w:ascii="Times New Roman" w:hAnsi="Times New Roman" w:cs="Times New Roman"/>
            <w:color w:val="auto"/>
            <w:sz w:val="22"/>
          </w:rPr>
          <w:t>sizhou@dlut.edu.cn</w:t>
        </w:r>
      </w:hyperlink>
      <w:r w:rsidRPr="00067C5F">
        <w:rPr>
          <w:rFonts w:ascii="Times New Roman" w:hAnsi="Times New Roman" w:cs="Times New Roman"/>
          <w:sz w:val="22"/>
        </w:rPr>
        <w:t xml:space="preserve">; </w:t>
      </w:r>
      <w:r w:rsidRPr="00067C5F">
        <w:rPr>
          <w:rFonts w:ascii="Times New Roman" w:hAnsi="Times New Roman" w:cs="Times New Roman"/>
          <w:b/>
          <w:sz w:val="22"/>
        </w:rPr>
        <w:t>Phone</w:t>
      </w:r>
      <w:r w:rsidRPr="00067C5F">
        <w:rPr>
          <w:rFonts w:ascii="Times New Roman" w:hAnsi="Times New Roman" w:cs="Times New Roman"/>
          <w:sz w:val="22"/>
        </w:rPr>
        <w:t>: 86-13478612884</w:t>
      </w:r>
    </w:p>
    <w:p w14:paraId="40C04FE4" w14:textId="77777777" w:rsidR="00C720D3" w:rsidRPr="00067C5F" w:rsidRDefault="00C720D3" w:rsidP="00C720D3">
      <w:pPr>
        <w:rPr>
          <w:rFonts w:ascii="Times New Roman" w:hAnsi="Times New Roman" w:cs="Times New Roman"/>
          <w:sz w:val="22"/>
        </w:rPr>
      </w:pPr>
    </w:p>
    <w:p w14:paraId="2CC5A3BD" w14:textId="77777777" w:rsidR="00C720D3" w:rsidRPr="00067C5F" w:rsidRDefault="00C720D3" w:rsidP="00C720D3">
      <w:pPr>
        <w:rPr>
          <w:rFonts w:ascii="Times New Roman" w:hAnsi="Times New Roman" w:cs="Times New Roman"/>
          <w:b/>
          <w:sz w:val="22"/>
        </w:rPr>
      </w:pPr>
      <w:r w:rsidRPr="00067C5F">
        <w:rPr>
          <w:rFonts w:ascii="Times New Roman" w:hAnsi="Times New Roman" w:cs="Times New Roman"/>
          <w:b/>
          <w:sz w:val="24"/>
          <w:szCs w:val="24"/>
        </w:rPr>
        <w:t>EDUCATION &amp; WORKING EXPERIENCE</w:t>
      </w:r>
    </w:p>
    <w:p w14:paraId="35274F32" w14:textId="77777777" w:rsidR="00C720D3" w:rsidRPr="00067C5F" w:rsidRDefault="00C720D3" w:rsidP="00C07C94">
      <w:pPr>
        <w:pStyle w:val="a7"/>
        <w:numPr>
          <w:ilvl w:val="0"/>
          <w:numId w:val="1"/>
        </w:numPr>
        <w:ind w:left="284" w:firstLineChars="0" w:hanging="284"/>
        <w:rPr>
          <w:rFonts w:ascii="Times New Roman" w:hAnsi="Times New Roman" w:cs="Times New Roman"/>
          <w:sz w:val="22"/>
        </w:rPr>
      </w:pPr>
      <w:r w:rsidRPr="00067C5F">
        <w:rPr>
          <w:rFonts w:ascii="Times New Roman" w:hAnsi="Times New Roman" w:cs="Times New Roman"/>
          <w:b/>
          <w:bCs/>
          <w:sz w:val="22"/>
        </w:rPr>
        <w:t>Professor</w:t>
      </w:r>
      <w:r w:rsidRPr="00067C5F">
        <w:rPr>
          <w:rFonts w:ascii="Times New Roman" w:hAnsi="Times New Roman" w:cs="Times New Roman"/>
          <w:sz w:val="22"/>
        </w:rPr>
        <w:t>, 2019-present, School of Physics, Dalian University of Technology, China</w:t>
      </w:r>
    </w:p>
    <w:p w14:paraId="4015FA38" w14:textId="77777777" w:rsidR="00C720D3" w:rsidRPr="00067C5F" w:rsidRDefault="00C720D3" w:rsidP="00C07C94">
      <w:pPr>
        <w:pStyle w:val="a7"/>
        <w:numPr>
          <w:ilvl w:val="0"/>
          <w:numId w:val="1"/>
        </w:numPr>
        <w:ind w:left="284" w:firstLineChars="0" w:hanging="284"/>
        <w:rPr>
          <w:rFonts w:ascii="Times New Roman" w:hAnsi="Times New Roman" w:cs="Times New Roman"/>
          <w:sz w:val="22"/>
        </w:rPr>
      </w:pPr>
      <w:r w:rsidRPr="00067C5F">
        <w:rPr>
          <w:rFonts w:ascii="Times New Roman" w:hAnsi="Times New Roman" w:cs="Times New Roman"/>
          <w:b/>
          <w:sz w:val="22"/>
        </w:rPr>
        <w:t>Associate Professor</w:t>
      </w:r>
      <w:r w:rsidRPr="00067C5F">
        <w:rPr>
          <w:rFonts w:ascii="Times New Roman" w:hAnsi="Times New Roman" w:cs="Times New Roman"/>
          <w:sz w:val="22"/>
        </w:rPr>
        <w:t>, 2016-2019, School of Physics, Dalian University of Technology, China</w:t>
      </w:r>
    </w:p>
    <w:p w14:paraId="262D1402" w14:textId="77777777" w:rsidR="00C720D3" w:rsidRPr="00067C5F" w:rsidRDefault="00C720D3" w:rsidP="00C07C94">
      <w:pPr>
        <w:pStyle w:val="a7"/>
        <w:numPr>
          <w:ilvl w:val="0"/>
          <w:numId w:val="1"/>
        </w:numPr>
        <w:ind w:left="284" w:firstLineChars="0" w:hanging="284"/>
        <w:rPr>
          <w:rFonts w:ascii="Times New Roman" w:hAnsi="Times New Roman" w:cs="Times New Roman"/>
          <w:sz w:val="22"/>
        </w:rPr>
      </w:pPr>
      <w:r w:rsidRPr="00067C5F">
        <w:rPr>
          <w:rFonts w:ascii="Times New Roman" w:hAnsi="Times New Roman" w:cs="Times New Roman"/>
          <w:b/>
          <w:sz w:val="22"/>
        </w:rPr>
        <w:t>Lecturer</w:t>
      </w:r>
      <w:r w:rsidRPr="00067C5F">
        <w:rPr>
          <w:rFonts w:ascii="Times New Roman" w:hAnsi="Times New Roman" w:cs="Times New Roman"/>
          <w:sz w:val="22"/>
        </w:rPr>
        <w:t>, 2014-2016, School of Physics, Dalian University of Technology, China</w:t>
      </w:r>
    </w:p>
    <w:p w14:paraId="2A654627" w14:textId="77777777" w:rsidR="00C720D3" w:rsidRPr="00067C5F" w:rsidRDefault="00C720D3" w:rsidP="00C07C94">
      <w:pPr>
        <w:pStyle w:val="a7"/>
        <w:numPr>
          <w:ilvl w:val="0"/>
          <w:numId w:val="1"/>
        </w:numPr>
        <w:ind w:left="284" w:firstLineChars="0" w:hanging="284"/>
        <w:rPr>
          <w:rFonts w:ascii="Times New Roman" w:hAnsi="Times New Roman" w:cs="Times New Roman"/>
          <w:sz w:val="22"/>
        </w:rPr>
      </w:pPr>
      <w:r w:rsidRPr="00067C5F">
        <w:rPr>
          <w:rFonts w:ascii="Times New Roman" w:hAnsi="Times New Roman" w:cs="Times New Roman"/>
          <w:b/>
          <w:sz w:val="22"/>
        </w:rPr>
        <w:t>Ph.D.</w:t>
      </w:r>
      <w:r w:rsidRPr="00067C5F">
        <w:rPr>
          <w:rFonts w:ascii="Times New Roman" w:hAnsi="Times New Roman" w:cs="Times New Roman"/>
          <w:sz w:val="22"/>
        </w:rPr>
        <w:t xml:space="preserve"> in Physics, 2014, Georgia Institute of Technology, Atlanta, GA, USA</w:t>
      </w:r>
    </w:p>
    <w:p w14:paraId="0A410D34" w14:textId="77777777" w:rsidR="00C720D3" w:rsidRPr="00067C5F" w:rsidRDefault="00C720D3" w:rsidP="00C07C94">
      <w:pPr>
        <w:pStyle w:val="a7"/>
        <w:numPr>
          <w:ilvl w:val="0"/>
          <w:numId w:val="1"/>
        </w:numPr>
        <w:ind w:left="284" w:firstLineChars="0" w:hanging="284"/>
        <w:rPr>
          <w:rFonts w:ascii="Times New Roman" w:hAnsi="Times New Roman" w:cs="Times New Roman"/>
          <w:sz w:val="22"/>
        </w:rPr>
      </w:pPr>
      <w:r w:rsidRPr="00067C5F">
        <w:rPr>
          <w:rFonts w:ascii="Times New Roman" w:hAnsi="Times New Roman" w:cs="Times New Roman"/>
          <w:b/>
          <w:sz w:val="22"/>
        </w:rPr>
        <w:t>B.S.</w:t>
      </w:r>
      <w:r w:rsidRPr="00067C5F">
        <w:rPr>
          <w:rFonts w:ascii="Times New Roman" w:hAnsi="Times New Roman" w:cs="Times New Roman"/>
          <w:sz w:val="22"/>
        </w:rPr>
        <w:t xml:space="preserve"> in Physics, 2009, Nanjing University, Nanjing, China</w:t>
      </w:r>
    </w:p>
    <w:p w14:paraId="7CA43EDB" w14:textId="77777777" w:rsidR="00C720D3" w:rsidRPr="00067C5F" w:rsidRDefault="00C720D3" w:rsidP="00C720D3">
      <w:pPr>
        <w:rPr>
          <w:rFonts w:ascii="Times New Roman" w:hAnsi="Times New Roman" w:cs="Times New Roman"/>
          <w:sz w:val="22"/>
        </w:rPr>
      </w:pPr>
    </w:p>
    <w:p w14:paraId="440C55E3" w14:textId="77777777" w:rsidR="00C720D3" w:rsidRPr="00067C5F" w:rsidRDefault="00C720D3" w:rsidP="00C720D3">
      <w:pPr>
        <w:rPr>
          <w:rFonts w:ascii="Times New Roman" w:hAnsi="Times New Roman" w:cs="Times New Roman"/>
          <w:b/>
          <w:sz w:val="24"/>
          <w:szCs w:val="24"/>
        </w:rPr>
      </w:pPr>
      <w:r w:rsidRPr="00067C5F">
        <w:rPr>
          <w:rFonts w:ascii="Times New Roman" w:hAnsi="Times New Roman" w:cs="Times New Roman"/>
          <w:b/>
          <w:sz w:val="24"/>
          <w:szCs w:val="24"/>
        </w:rPr>
        <w:t>RESEARCH INTERESTS</w:t>
      </w:r>
    </w:p>
    <w:p w14:paraId="2847C8E5" w14:textId="184C22E0" w:rsidR="00C720D3" w:rsidRPr="00067C5F" w:rsidRDefault="00C720D3" w:rsidP="00C07C94">
      <w:pPr>
        <w:pStyle w:val="a7"/>
        <w:numPr>
          <w:ilvl w:val="0"/>
          <w:numId w:val="4"/>
        </w:numPr>
        <w:ind w:left="284" w:firstLineChars="0" w:hanging="284"/>
        <w:rPr>
          <w:rFonts w:ascii="Times New Roman" w:hAnsi="Times New Roman" w:cs="Times New Roman"/>
          <w:sz w:val="22"/>
        </w:rPr>
      </w:pPr>
      <w:r w:rsidRPr="00067C5F">
        <w:rPr>
          <w:rFonts w:ascii="Times New Roman" w:hAnsi="Times New Roman" w:cs="Times New Roman"/>
          <w:sz w:val="22"/>
        </w:rPr>
        <w:t>Low-dimensional condensed matter physics</w:t>
      </w:r>
      <w:r w:rsidR="007B29B9" w:rsidRPr="00067C5F">
        <w:rPr>
          <w:rFonts w:ascii="Times New Roman" w:hAnsi="Times New Roman" w:cs="Times New Roman"/>
          <w:sz w:val="22"/>
        </w:rPr>
        <w:t xml:space="preserve"> (</w:t>
      </w:r>
      <w:r w:rsidRPr="00067C5F">
        <w:rPr>
          <w:rFonts w:ascii="Times New Roman" w:hAnsi="Times New Roman" w:cs="Times New Roman"/>
          <w:sz w:val="22"/>
        </w:rPr>
        <w:t>clusters, nanowire and nanotubes, 2D materials</w:t>
      </w:r>
      <w:r w:rsidR="007B29B9" w:rsidRPr="00067C5F">
        <w:rPr>
          <w:rFonts w:ascii="Times New Roman" w:hAnsi="Times New Roman" w:cs="Times New Roman"/>
          <w:sz w:val="22"/>
        </w:rPr>
        <w:t>)</w:t>
      </w:r>
      <w:r w:rsidRPr="00067C5F">
        <w:rPr>
          <w:rFonts w:ascii="Times New Roman" w:hAnsi="Times New Roman" w:cs="Times New Roman"/>
          <w:sz w:val="22"/>
        </w:rPr>
        <w:t>, surface and interface</w:t>
      </w:r>
    </w:p>
    <w:p w14:paraId="41DD019B" w14:textId="2F598D23" w:rsidR="00C720D3" w:rsidRPr="00067C5F" w:rsidRDefault="00C720D3" w:rsidP="00C07C94">
      <w:pPr>
        <w:pStyle w:val="a7"/>
        <w:numPr>
          <w:ilvl w:val="0"/>
          <w:numId w:val="4"/>
        </w:numPr>
        <w:ind w:left="284" w:firstLineChars="0" w:hanging="284"/>
        <w:rPr>
          <w:rFonts w:ascii="Times New Roman" w:hAnsi="Times New Roman" w:cs="Times New Roman"/>
          <w:sz w:val="22"/>
        </w:rPr>
      </w:pPr>
      <w:r w:rsidRPr="00067C5F">
        <w:rPr>
          <w:rFonts w:ascii="Times New Roman" w:hAnsi="Times New Roman" w:cs="Times New Roman"/>
          <w:sz w:val="22"/>
        </w:rPr>
        <w:t>Computational design of low-dimensional materials for electronics, spintronics, optoelectronics, and energy conversion</w:t>
      </w:r>
    </w:p>
    <w:p w14:paraId="120B8E9D" w14:textId="77777777" w:rsidR="00C720D3" w:rsidRPr="00067C5F" w:rsidRDefault="00C720D3" w:rsidP="00C720D3">
      <w:pPr>
        <w:rPr>
          <w:rFonts w:ascii="Times New Roman" w:hAnsi="Times New Roman" w:cs="Times New Roman"/>
          <w:sz w:val="22"/>
        </w:rPr>
      </w:pPr>
    </w:p>
    <w:p w14:paraId="606ACC3D" w14:textId="77777777" w:rsidR="00C720D3" w:rsidRPr="00067C5F" w:rsidRDefault="00C720D3" w:rsidP="00C720D3">
      <w:pPr>
        <w:rPr>
          <w:rFonts w:ascii="Times New Roman" w:hAnsi="Times New Roman" w:cs="Times New Roman"/>
          <w:b/>
          <w:sz w:val="24"/>
          <w:szCs w:val="24"/>
        </w:rPr>
      </w:pPr>
      <w:r w:rsidRPr="00067C5F">
        <w:rPr>
          <w:rFonts w:ascii="Times New Roman" w:hAnsi="Times New Roman" w:cs="Times New Roman"/>
          <w:b/>
          <w:sz w:val="24"/>
          <w:szCs w:val="24"/>
        </w:rPr>
        <w:t>RESEARCH GRANTS</w:t>
      </w:r>
    </w:p>
    <w:p w14:paraId="7C2A2AA1" w14:textId="77777777" w:rsidR="00C720D3" w:rsidRPr="00067C5F" w:rsidRDefault="00C720D3" w:rsidP="00C07C94">
      <w:pPr>
        <w:pStyle w:val="a7"/>
        <w:numPr>
          <w:ilvl w:val="0"/>
          <w:numId w:val="5"/>
        </w:numPr>
        <w:ind w:left="284" w:firstLineChars="0" w:hanging="284"/>
        <w:rPr>
          <w:rFonts w:ascii="Times New Roman" w:hAnsi="Times New Roman" w:cs="Times New Roman"/>
          <w:sz w:val="22"/>
        </w:rPr>
      </w:pPr>
      <w:r w:rsidRPr="00067C5F">
        <w:rPr>
          <w:rFonts w:ascii="Times New Roman" w:hAnsi="Times New Roman" w:cs="Times New Roman"/>
          <w:sz w:val="22"/>
        </w:rPr>
        <w:t>PI, National Natural Science Foundation of China, 2020, 2016</w:t>
      </w:r>
    </w:p>
    <w:p w14:paraId="78B266F5" w14:textId="68A5DB0E" w:rsidR="00C720D3" w:rsidRPr="00067C5F" w:rsidRDefault="00C720D3" w:rsidP="00C07C94">
      <w:pPr>
        <w:pStyle w:val="a7"/>
        <w:numPr>
          <w:ilvl w:val="0"/>
          <w:numId w:val="5"/>
        </w:numPr>
        <w:ind w:left="284" w:firstLineChars="0" w:hanging="284"/>
        <w:rPr>
          <w:rFonts w:ascii="Times New Roman" w:hAnsi="Times New Roman" w:cs="Times New Roman"/>
          <w:sz w:val="22"/>
        </w:rPr>
      </w:pPr>
      <w:r w:rsidRPr="00067C5F">
        <w:rPr>
          <w:rFonts w:ascii="Times New Roman" w:hAnsi="Times New Roman" w:cs="Times New Roman"/>
          <w:sz w:val="22"/>
        </w:rPr>
        <w:t>PI, Fundamental Research Funds for the Central Universities of China, 2020, 2019, 2017, 2015</w:t>
      </w:r>
    </w:p>
    <w:p w14:paraId="6F24CA99" w14:textId="77777777" w:rsidR="00C720D3" w:rsidRPr="00067C5F" w:rsidRDefault="00C720D3" w:rsidP="00C07C94">
      <w:pPr>
        <w:pStyle w:val="a7"/>
        <w:numPr>
          <w:ilvl w:val="0"/>
          <w:numId w:val="5"/>
        </w:numPr>
        <w:ind w:left="284" w:firstLineChars="0" w:hanging="284"/>
        <w:rPr>
          <w:rFonts w:ascii="Times New Roman" w:hAnsi="Times New Roman" w:cs="Times New Roman"/>
          <w:sz w:val="22"/>
        </w:rPr>
      </w:pPr>
      <w:r w:rsidRPr="00067C5F">
        <w:rPr>
          <w:rFonts w:ascii="Times New Roman" w:hAnsi="Times New Roman" w:cs="Times New Roman"/>
          <w:sz w:val="22"/>
        </w:rPr>
        <w:t>PI, China Postdoctoral Science Foundation, 2015, 2016</w:t>
      </w:r>
    </w:p>
    <w:p w14:paraId="717D4AB0" w14:textId="378FF81B" w:rsidR="00C720D3" w:rsidRPr="00067C5F" w:rsidRDefault="00C720D3" w:rsidP="00C720D3">
      <w:pPr>
        <w:rPr>
          <w:rFonts w:ascii="Times New Roman" w:hAnsi="Times New Roman" w:cs="Times New Roman"/>
          <w:sz w:val="22"/>
        </w:rPr>
      </w:pPr>
    </w:p>
    <w:p w14:paraId="292DFDB9" w14:textId="17DB5C16" w:rsidR="00C720D3" w:rsidRPr="00067C5F" w:rsidRDefault="00C720D3" w:rsidP="00C720D3">
      <w:pPr>
        <w:rPr>
          <w:rFonts w:ascii="Times New Roman" w:hAnsi="Times New Roman" w:cs="Times New Roman"/>
          <w:b/>
          <w:bCs/>
          <w:sz w:val="22"/>
        </w:rPr>
      </w:pPr>
      <w:r w:rsidRPr="00067C5F">
        <w:rPr>
          <w:rFonts w:ascii="Times New Roman" w:hAnsi="Times New Roman" w:cs="Times New Roman" w:hint="eastAsia"/>
          <w:b/>
          <w:bCs/>
          <w:sz w:val="22"/>
        </w:rPr>
        <w:t>H</w:t>
      </w:r>
      <w:r w:rsidRPr="00067C5F">
        <w:rPr>
          <w:rFonts w:ascii="Times New Roman" w:hAnsi="Times New Roman" w:cs="Times New Roman"/>
          <w:b/>
          <w:bCs/>
          <w:sz w:val="22"/>
        </w:rPr>
        <w:t>ONORS &amp; AWARDS</w:t>
      </w:r>
    </w:p>
    <w:p w14:paraId="6B19D8DA" w14:textId="4F74E8D7" w:rsidR="00C720D3" w:rsidRPr="00067C5F" w:rsidRDefault="007B29B9" w:rsidP="00C07C94">
      <w:pPr>
        <w:pStyle w:val="a7"/>
        <w:numPr>
          <w:ilvl w:val="0"/>
          <w:numId w:val="5"/>
        </w:numPr>
        <w:ind w:left="284" w:firstLineChars="0" w:hanging="284"/>
        <w:rPr>
          <w:rFonts w:ascii="Times New Roman" w:hAnsi="Times New Roman" w:cs="Times New Roman"/>
          <w:sz w:val="22"/>
        </w:rPr>
      </w:pPr>
      <w:r w:rsidRPr="00067C5F">
        <w:rPr>
          <w:rFonts w:ascii="Times New Roman" w:hAnsi="Times New Roman" w:cs="Times New Roman"/>
          <w:sz w:val="22"/>
        </w:rPr>
        <w:t>High Level Returned Talents from the Ministry of Human Resources and Social Security, 2</w:t>
      </w:r>
      <w:r w:rsidR="00C720D3" w:rsidRPr="00067C5F">
        <w:rPr>
          <w:rFonts w:ascii="Times New Roman" w:hAnsi="Times New Roman" w:cs="Times New Roman"/>
          <w:sz w:val="22"/>
        </w:rPr>
        <w:t>019</w:t>
      </w:r>
    </w:p>
    <w:p w14:paraId="59A10AAC" w14:textId="1C63F34D" w:rsidR="00C720D3" w:rsidRPr="00067C5F" w:rsidRDefault="007B29B9" w:rsidP="00C07C94">
      <w:pPr>
        <w:pStyle w:val="a7"/>
        <w:numPr>
          <w:ilvl w:val="0"/>
          <w:numId w:val="5"/>
        </w:numPr>
        <w:ind w:left="284" w:firstLineChars="0" w:hanging="284"/>
        <w:rPr>
          <w:rFonts w:ascii="Times New Roman" w:hAnsi="Times New Roman" w:cs="Times New Roman"/>
          <w:sz w:val="22"/>
        </w:rPr>
      </w:pPr>
      <w:r w:rsidRPr="00067C5F">
        <w:rPr>
          <w:rFonts w:ascii="Times New Roman" w:hAnsi="Times New Roman" w:cs="Times New Roman"/>
          <w:sz w:val="22"/>
        </w:rPr>
        <w:t xml:space="preserve">Dalian Youth Star of Science and Technology, </w:t>
      </w:r>
      <w:r w:rsidR="00C720D3" w:rsidRPr="00067C5F">
        <w:rPr>
          <w:rFonts w:ascii="Times New Roman" w:hAnsi="Times New Roman" w:cs="Times New Roman" w:hint="eastAsia"/>
          <w:sz w:val="22"/>
        </w:rPr>
        <w:t>2</w:t>
      </w:r>
      <w:r w:rsidR="00C720D3" w:rsidRPr="00067C5F">
        <w:rPr>
          <w:rFonts w:ascii="Times New Roman" w:hAnsi="Times New Roman" w:cs="Times New Roman"/>
          <w:sz w:val="22"/>
        </w:rPr>
        <w:t>019</w:t>
      </w:r>
    </w:p>
    <w:p w14:paraId="12233C7B" w14:textId="720C6421" w:rsidR="00C720D3" w:rsidRPr="00067C5F" w:rsidRDefault="008F163C" w:rsidP="00C07C94">
      <w:pPr>
        <w:pStyle w:val="a7"/>
        <w:numPr>
          <w:ilvl w:val="0"/>
          <w:numId w:val="5"/>
        </w:numPr>
        <w:ind w:left="284" w:firstLineChars="0" w:hanging="284"/>
        <w:rPr>
          <w:rFonts w:ascii="Times New Roman" w:hAnsi="Times New Roman" w:cs="Times New Roman"/>
          <w:sz w:val="22"/>
        </w:rPr>
      </w:pPr>
      <w:r w:rsidRPr="00067C5F">
        <w:rPr>
          <w:rFonts w:ascii="Times New Roman" w:hAnsi="Times New Roman" w:cs="Times New Roman"/>
          <w:sz w:val="22"/>
        </w:rPr>
        <w:t>“</w:t>
      </w:r>
      <w:proofErr w:type="spellStart"/>
      <w:r w:rsidRPr="00067C5F">
        <w:rPr>
          <w:rFonts w:ascii="Times New Roman" w:hAnsi="Times New Roman" w:cs="Times New Roman"/>
          <w:sz w:val="22"/>
        </w:rPr>
        <w:t>Xinghai</w:t>
      </w:r>
      <w:proofErr w:type="spellEnd"/>
      <w:r w:rsidRPr="00067C5F">
        <w:rPr>
          <w:rFonts w:ascii="Times New Roman" w:hAnsi="Times New Roman" w:cs="Times New Roman"/>
          <w:sz w:val="22"/>
        </w:rPr>
        <w:t>” Outstanding Youth Foundation from Dalian University of Technology,</w:t>
      </w:r>
      <w:r w:rsidR="007B29B9" w:rsidRPr="00067C5F">
        <w:rPr>
          <w:rFonts w:ascii="Times New Roman" w:hAnsi="Times New Roman" w:cs="Times New Roman"/>
          <w:sz w:val="22"/>
        </w:rPr>
        <w:t xml:space="preserve"> 2019</w:t>
      </w:r>
    </w:p>
    <w:p w14:paraId="55686D44" w14:textId="77777777" w:rsidR="00C720D3" w:rsidRPr="00067C5F" w:rsidRDefault="00C720D3" w:rsidP="00C720D3">
      <w:pPr>
        <w:rPr>
          <w:rFonts w:ascii="Times New Roman" w:hAnsi="Times New Roman" w:cs="Times New Roman"/>
          <w:sz w:val="22"/>
        </w:rPr>
      </w:pPr>
    </w:p>
    <w:p w14:paraId="67DC5A7A" w14:textId="5D3FAEDA" w:rsidR="004F79A5" w:rsidRPr="00067C5F" w:rsidRDefault="00206877" w:rsidP="005C62D8">
      <w:pPr>
        <w:rPr>
          <w:rFonts w:ascii="Times New Roman" w:hAnsi="Times New Roman" w:cs="Times New Roman"/>
          <w:b/>
          <w:bCs/>
          <w:sz w:val="22"/>
        </w:rPr>
      </w:pPr>
      <w:r w:rsidRPr="00067C5F">
        <w:rPr>
          <w:rFonts w:ascii="Times New Roman" w:hAnsi="Times New Roman" w:cs="Times New Roman" w:hint="eastAsia"/>
          <w:b/>
          <w:bCs/>
          <w:sz w:val="22"/>
        </w:rPr>
        <w:t>A</w:t>
      </w:r>
      <w:r w:rsidRPr="00067C5F">
        <w:rPr>
          <w:rFonts w:ascii="Times New Roman" w:hAnsi="Times New Roman" w:cs="Times New Roman"/>
          <w:b/>
          <w:bCs/>
          <w:sz w:val="22"/>
        </w:rPr>
        <w:t>CADEMIC SERVICE</w:t>
      </w:r>
    </w:p>
    <w:p w14:paraId="07BEE643" w14:textId="77777777" w:rsidR="009F4A36" w:rsidRPr="00067C5F" w:rsidRDefault="008F163C" w:rsidP="00C07C94">
      <w:pPr>
        <w:pStyle w:val="a7"/>
        <w:numPr>
          <w:ilvl w:val="0"/>
          <w:numId w:val="6"/>
        </w:numPr>
        <w:ind w:left="284" w:firstLineChars="0" w:hanging="284"/>
        <w:rPr>
          <w:rFonts w:ascii="Times New Roman" w:hAnsi="Times New Roman" w:cs="Times New Roman"/>
          <w:sz w:val="22"/>
        </w:rPr>
      </w:pPr>
      <w:r w:rsidRPr="00067C5F">
        <w:rPr>
          <w:rFonts w:ascii="Times New Roman" w:hAnsi="Times New Roman" w:cs="Times New Roman"/>
          <w:i/>
          <w:sz w:val="22"/>
        </w:rPr>
        <w:t xml:space="preserve">Acta </w:t>
      </w:r>
      <w:proofErr w:type="spellStart"/>
      <w:r w:rsidRPr="00067C5F">
        <w:rPr>
          <w:rFonts w:ascii="Times New Roman" w:hAnsi="Times New Roman" w:cs="Times New Roman"/>
          <w:i/>
          <w:sz w:val="22"/>
        </w:rPr>
        <w:t>Physico-Chimica</w:t>
      </w:r>
      <w:proofErr w:type="spellEnd"/>
      <w:r w:rsidRPr="00067C5F">
        <w:rPr>
          <w:rFonts w:ascii="Times New Roman" w:hAnsi="Times New Roman" w:cs="Times New Roman"/>
          <w:i/>
          <w:sz w:val="22"/>
        </w:rPr>
        <w:t xml:space="preserve"> </w:t>
      </w:r>
      <w:proofErr w:type="spellStart"/>
      <w:r w:rsidRPr="00067C5F">
        <w:rPr>
          <w:rFonts w:ascii="Times New Roman" w:hAnsi="Times New Roman" w:cs="Times New Roman"/>
          <w:i/>
          <w:sz w:val="22"/>
        </w:rPr>
        <w:t>Sinica</w:t>
      </w:r>
      <w:proofErr w:type="spellEnd"/>
      <w:r w:rsidR="00E147DA" w:rsidRPr="00067C5F">
        <w:rPr>
          <w:rFonts w:ascii="Times New Roman" w:hAnsi="Times New Roman" w:cs="Times New Roman" w:hint="eastAsia"/>
          <w:sz w:val="22"/>
        </w:rPr>
        <w:t>,</w:t>
      </w:r>
      <w:r w:rsidR="00E147DA" w:rsidRPr="00067C5F">
        <w:rPr>
          <w:rFonts w:ascii="Times New Roman" w:hAnsi="Times New Roman" w:cs="Times New Roman"/>
          <w:sz w:val="22"/>
        </w:rPr>
        <w:t xml:space="preserve"> </w:t>
      </w:r>
      <w:r w:rsidRPr="00067C5F">
        <w:rPr>
          <w:rFonts w:ascii="Times New Roman" w:hAnsi="Times New Roman" w:cs="Times New Roman"/>
          <w:sz w:val="22"/>
        </w:rPr>
        <w:t xml:space="preserve">Youth </w:t>
      </w:r>
      <w:r w:rsidR="00E147DA" w:rsidRPr="00067C5F">
        <w:rPr>
          <w:rFonts w:ascii="Times New Roman" w:hAnsi="Times New Roman" w:cs="Times New Roman" w:hint="eastAsia"/>
          <w:sz w:val="22"/>
        </w:rPr>
        <w:t>E</w:t>
      </w:r>
      <w:r w:rsidRPr="00067C5F">
        <w:rPr>
          <w:rFonts w:ascii="Times New Roman" w:hAnsi="Times New Roman" w:cs="Times New Roman"/>
          <w:sz w:val="22"/>
        </w:rPr>
        <w:t xml:space="preserve">ditorial </w:t>
      </w:r>
      <w:r w:rsidR="00E147DA" w:rsidRPr="00067C5F">
        <w:rPr>
          <w:rFonts w:ascii="Times New Roman" w:hAnsi="Times New Roman" w:cs="Times New Roman"/>
          <w:sz w:val="22"/>
        </w:rPr>
        <w:t>B</w:t>
      </w:r>
      <w:r w:rsidRPr="00067C5F">
        <w:rPr>
          <w:rFonts w:ascii="Times New Roman" w:hAnsi="Times New Roman" w:cs="Times New Roman"/>
          <w:sz w:val="22"/>
        </w:rPr>
        <w:t xml:space="preserve">oard, </w:t>
      </w:r>
      <w:r w:rsidR="004F79A5" w:rsidRPr="00067C5F">
        <w:rPr>
          <w:rFonts w:ascii="Times New Roman" w:hAnsi="Times New Roman" w:cs="Times New Roman" w:hint="eastAsia"/>
          <w:sz w:val="22"/>
        </w:rPr>
        <w:t>2</w:t>
      </w:r>
      <w:r w:rsidR="004F79A5" w:rsidRPr="00067C5F">
        <w:rPr>
          <w:rFonts w:ascii="Times New Roman" w:hAnsi="Times New Roman" w:cs="Times New Roman"/>
          <w:sz w:val="22"/>
        </w:rPr>
        <w:t>020</w:t>
      </w:r>
      <w:r w:rsidR="004F79A5" w:rsidRPr="00067C5F">
        <w:rPr>
          <w:rFonts w:ascii="Times New Roman" w:hAnsi="Times New Roman" w:cs="Times New Roman" w:hint="eastAsia"/>
          <w:sz w:val="22"/>
        </w:rPr>
        <w:t>-</w:t>
      </w:r>
      <w:r w:rsidR="004F79A5" w:rsidRPr="00067C5F">
        <w:rPr>
          <w:rFonts w:ascii="Times New Roman" w:hAnsi="Times New Roman" w:cs="Times New Roman"/>
          <w:sz w:val="22"/>
        </w:rPr>
        <w:t>2022</w:t>
      </w:r>
    </w:p>
    <w:p w14:paraId="4E0D0AE5" w14:textId="6E82AFBB" w:rsidR="009F4A36" w:rsidRPr="00067C5F" w:rsidRDefault="009F4A36" w:rsidP="00C07C94">
      <w:pPr>
        <w:pStyle w:val="a7"/>
        <w:numPr>
          <w:ilvl w:val="0"/>
          <w:numId w:val="6"/>
        </w:numPr>
        <w:ind w:left="284" w:firstLineChars="0" w:hanging="284"/>
        <w:rPr>
          <w:rFonts w:ascii="Times New Roman" w:hAnsi="Times New Roman" w:cs="Times New Roman"/>
          <w:sz w:val="22"/>
        </w:rPr>
      </w:pPr>
      <w:r w:rsidRPr="00067C5F">
        <w:rPr>
          <w:rFonts w:ascii="Times New Roman" w:hAnsi="Times New Roman" w:cs="Times New Roman"/>
          <w:i/>
          <w:iCs/>
          <w:sz w:val="22"/>
        </w:rPr>
        <w:t>Journal of Atomic and Molecular Physics</w:t>
      </w:r>
      <w:r w:rsidRPr="00067C5F">
        <w:rPr>
          <w:rFonts w:ascii="Times New Roman" w:hAnsi="Times New Roman" w:cs="Times New Roman"/>
          <w:sz w:val="22"/>
        </w:rPr>
        <w:t xml:space="preserve">, </w:t>
      </w:r>
      <w:r w:rsidRPr="00067C5F">
        <w:rPr>
          <w:rFonts w:ascii="Times New Roman" w:hAnsi="Times New Roman" w:cs="Times New Roman" w:hint="eastAsia"/>
          <w:sz w:val="22"/>
        </w:rPr>
        <w:t>E</w:t>
      </w:r>
      <w:r w:rsidRPr="00067C5F">
        <w:rPr>
          <w:rFonts w:ascii="Times New Roman" w:hAnsi="Times New Roman" w:cs="Times New Roman"/>
          <w:sz w:val="22"/>
        </w:rPr>
        <w:t>ditorial Board, 2021-present</w:t>
      </w:r>
    </w:p>
    <w:p w14:paraId="63186DF2" w14:textId="2D9CF6B0" w:rsidR="00D04622" w:rsidRPr="00067C5F" w:rsidRDefault="00D04622" w:rsidP="00C07C94">
      <w:pPr>
        <w:pStyle w:val="a7"/>
        <w:numPr>
          <w:ilvl w:val="0"/>
          <w:numId w:val="6"/>
        </w:numPr>
        <w:ind w:left="284" w:firstLineChars="0" w:hanging="284"/>
        <w:rPr>
          <w:rFonts w:ascii="Times New Roman" w:hAnsi="Times New Roman" w:cs="Times New Roman"/>
          <w:sz w:val="22"/>
        </w:rPr>
      </w:pPr>
      <w:r w:rsidRPr="00067C5F">
        <w:rPr>
          <w:rFonts w:ascii="Times New Roman" w:hAnsi="Times New Roman" w:cs="Times New Roman" w:hint="eastAsia"/>
          <w:i/>
          <w:iCs/>
          <w:sz w:val="22"/>
        </w:rPr>
        <w:t>Materials Today Sustainability</w:t>
      </w:r>
      <w:r w:rsidRPr="00067C5F">
        <w:rPr>
          <w:rFonts w:ascii="Times New Roman" w:hAnsi="Times New Roman" w:cs="Times New Roman"/>
          <w:sz w:val="22"/>
        </w:rPr>
        <w:t>,</w:t>
      </w:r>
      <w:r w:rsidRPr="00067C5F">
        <w:rPr>
          <w:rFonts w:ascii="Times New Roman" w:hAnsi="Times New Roman" w:cs="Times New Roman" w:hint="eastAsia"/>
          <w:sz w:val="22"/>
        </w:rPr>
        <w:t xml:space="preserve"> Early Career Researcher Editorial Board</w:t>
      </w:r>
      <w:r w:rsidRPr="00067C5F">
        <w:rPr>
          <w:rFonts w:ascii="Times New Roman" w:hAnsi="Times New Roman" w:cs="Times New Roman"/>
          <w:sz w:val="22"/>
        </w:rPr>
        <w:t>, 2021-present</w:t>
      </w:r>
    </w:p>
    <w:p w14:paraId="70129A7D" w14:textId="77777777" w:rsidR="00D04622" w:rsidRPr="00067C5F" w:rsidRDefault="00D04622" w:rsidP="005C62D8">
      <w:pPr>
        <w:rPr>
          <w:rFonts w:ascii="Times New Roman" w:hAnsi="Times New Roman" w:cs="Times New Roman"/>
          <w:sz w:val="22"/>
        </w:rPr>
      </w:pPr>
    </w:p>
    <w:p w14:paraId="67E4614B" w14:textId="77777777" w:rsidR="00206877" w:rsidRPr="00067C5F" w:rsidRDefault="00206877" w:rsidP="00206877">
      <w:pPr>
        <w:rPr>
          <w:rFonts w:ascii="Times New Roman" w:hAnsi="Times New Roman" w:cs="Times New Roman"/>
          <w:b/>
          <w:sz w:val="24"/>
          <w:szCs w:val="24"/>
        </w:rPr>
      </w:pPr>
      <w:r w:rsidRPr="00067C5F">
        <w:rPr>
          <w:rFonts w:ascii="Times New Roman" w:hAnsi="Times New Roman" w:cs="Times New Roman"/>
          <w:b/>
          <w:sz w:val="24"/>
          <w:szCs w:val="24"/>
        </w:rPr>
        <w:t>INVITED SPEAKER of INTERNATIONAL CONFERENCES</w:t>
      </w:r>
    </w:p>
    <w:p w14:paraId="690726E1" w14:textId="091DB626" w:rsidR="00F10218" w:rsidRPr="00067C5F" w:rsidRDefault="00F10218" w:rsidP="00C07C94">
      <w:pPr>
        <w:numPr>
          <w:ilvl w:val="0"/>
          <w:numId w:val="3"/>
        </w:numPr>
        <w:rPr>
          <w:rFonts w:ascii="Times New Roman" w:hAnsi="Times New Roman" w:cs="Times New Roman"/>
          <w:sz w:val="22"/>
        </w:rPr>
      </w:pPr>
      <w:r w:rsidRPr="00067C5F">
        <w:rPr>
          <w:rFonts w:ascii="Times New Roman" w:hAnsi="Times New Roman" w:cs="Times New Roman"/>
          <w:sz w:val="22"/>
        </w:rPr>
        <w:t xml:space="preserve">Interface effect on 2D magnetic materials, </w:t>
      </w:r>
      <w:r w:rsidRPr="00067C5F">
        <w:rPr>
          <w:rFonts w:ascii="Times New Roman" w:hAnsi="Times New Roman" w:cs="Times New Roman" w:hint="eastAsia"/>
          <w:b/>
          <w:bCs/>
          <w:sz w:val="22"/>
        </w:rPr>
        <w:t>2022 International Conference on Frontier Materials</w:t>
      </w:r>
      <w:r w:rsidRPr="00067C5F">
        <w:rPr>
          <w:rFonts w:ascii="Times New Roman" w:hAnsi="Times New Roman" w:cs="Times New Roman" w:hint="eastAsia"/>
          <w:sz w:val="22"/>
        </w:rPr>
        <w:t xml:space="preserve">, </w:t>
      </w:r>
      <w:proofErr w:type="gramStart"/>
      <w:r w:rsidRPr="00067C5F">
        <w:rPr>
          <w:rFonts w:ascii="Times New Roman" w:hAnsi="Times New Roman" w:cs="Times New Roman" w:hint="eastAsia"/>
          <w:sz w:val="22"/>
        </w:rPr>
        <w:t>Online</w:t>
      </w:r>
      <w:proofErr w:type="gramEnd"/>
      <w:r w:rsidRPr="00067C5F">
        <w:rPr>
          <w:rFonts w:ascii="Times New Roman" w:hAnsi="Times New Roman" w:cs="Times New Roman"/>
          <w:sz w:val="22"/>
        </w:rPr>
        <w:t xml:space="preserve"> (</w:t>
      </w:r>
      <w:r w:rsidRPr="00067C5F">
        <w:rPr>
          <w:rFonts w:ascii="Times New Roman" w:hAnsi="Times New Roman" w:cs="Times New Roman" w:hint="eastAsia"/>
          <w:sz w:val="22"/>
        </w:rPr>
        <w:t>2022.5</w:t>
      </w:r>
      <w:r w:rsidRPr="00067C5F">
        <w:rPr>
          <w:rFonts w:ascii="Times New Roman" w:hAnsi="Times New Roman" w:cs="Times New Roman"/>
          <w:sz w:val="22"/>
        </w:rPr>
        <w:t>.27-28)</w:t>
      </w:r>
    </w:p>
    <w:p w14:paraId="3F7576C7"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Oxidization behavior, piezoelectric and topological properties of modified group-III monochalcogenide monolayers, </w:t>
      </w:r>
      <w:r w:rsidRPr="00067C5F">
        <w:rPr>
          <w:rFonts w:ascii="Times New Roman" w:hAnsi="Times New Roman" w:cs="Times New Roman"/>
          <w:b/>
          <w:sz w:val="22"/>
        </w:rPr>
        <w:t>5</w:t>
      </w:r>
      <w:r w:rsidRPr="00067C5F">
        <w:rPr>
          <w:rFonts w:ascii="Times New Roman" w:hAnsi="Times New Roman" w:cs="Times New Roman"/>
          <w:b/>
          <w:sz w:val="22"/>
          <w:vertAlign w:val="superscript"/>
        </w:rPr>
        <w:t>th</w:t>
      </w:r>
      <w:r w:rsidRPr="00067C5F">
        <w:rPr>
          <w:rFonts w:ascii="Times New Roman" w:hAnsi="Times New Roman" w:cs="Times New Roman"/>
          <w:b/>
          <w:sz w:val="22"/>
        </w:rPr>
        <w:t xml:space="preserve"> International Conference on 2D Materials and Technologies (ICON-2DMAT)</w:t>
      </w:r>
      <w:r w:rsidRPr="00067C5F">
        <w:rPr>
          <w:rFonts w:ascii="Times New Roman" w:hAnsi="Times New Roman" w:cs="Times New Roman"/>
          <w:sz w:val="22"/>
        </w:rPr>
        <w:t>, Suzhou, China (</w:t>
      </w:r>
      <w:r w:rsidRPr="00067C5F">
        <w:rPr>
          <w:rFonts w:ascii="Times New Roman" w:hAnsi="Times New Roman" w:cs="Times New Roman" w:hint="eastAsia"/>
          <w:sz w:val="22"/>
        </w:rPr>
        <w:t>2</w:t>
      </w:r>
      <w:r w:rsidRPr="00067C5F">
        <w:rPr>
          <w:rFonts w:ascii="Times New Roman" w:hAnsi="Times New Roman" w:cs="Times New Roman"/>
          <w:sz w:val="22"/>
        </w:rPr>
        <w:t>019.10.21</w:t>
      </w:r>
      <w:r w:rsidRPr="00067C5F">
        <w:rPr>
          <w:rFonts w:ascii="Times New Roman" w:hAnsi="Times New Roman" w:cs="Times New Roman" w:hint="eastAsia"/>
          <w:sz w:val="22"/>
        </w:rPr>
        <w:t>-</w:t>
      </w:r>
      <w:r w:rsidRPr="00067C5F">
        <w:rPr>
          <w:rFonts w:ascii="Times New Roman" w:hAnsi="Times New Roman" w:cs="Times New Roman"/>
          <w:sz w:val="22"/>
        </w:rPr>
        <w:t>24)</w:t>
      </w:r>
    </w:p>
    <w:p w14:paraId="185A85CA"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Activation of non-metal materials for energy conversion, </w:t>
      </w:r>
      <w:r w:rsidRPr="00067C5F">
        <w:rPr>
          <w:rFonts w:ascii="Times New Roman" w:hAnsi="Times New Roman" w:cs="Times New Roman"/>
          <w:b/>
          <w:sz w:val="22"/>
        </w:rPr>
        <w:t>8th International Conference on Nanoscience and Technology, China (</w:t>
      </w:r>
      <w:proofErr w:type="spellStart"/>
      <w:r w:rsidRPr="00067C5F">
        <w:rPr>
          <w:rFonts w:ascii="Times New Roman" w:hAnsi="Times New Roman" w:cs="Times New Roman"/>
          <w:b/>
          <w:sz w:val="22"/>
        </w:rPr>
        <w:t>ChinaNANO</w:t>
      </w:r>
      <w:proofErr w:type="spellEnd"/>
      <w:r w:rsidRPr="00067C5F">
        <w:rPr>
          <w:rFonts w:ascii="Times New Roman" w:hAnsi="Times New Roman" w:cs="Times New Roman"/>
          <w:b/>
          <w:sz w:val="22"/>
        </w:rPr>
        <w:t xml:space="preserve"> 2019)</w:t>
      </w:r>
      <w:r w:rsidRPr="00067C5F">
        <w:rPr>
          <w:rFonts w:ascii="Times New Roman" w:hAnsi="Times New Roman" w:cs="Times New Roman"/>
          <w:sz w:val="22"/>
        </w:rPr>
        <w:t>, Beijing, China (</w:t>
      </w:r>
      <w:r w:rsidRPr="00067C5F">
        <w:rPr>
          <w:rFonts w:ascii="Times New Roman" w:hAnsi="Times New Roman" w:cs="Times New Roman" w:hint="eastAsia"/>
          <w:sz w:val="22"/>
        </w:rPr>
        <w:t>2</w:t>
      </w:r>
      <w:r w:rsidRPr="00067C5F">
        <w:rPr>
          <w:rFonts w:ascii="Times New Roman" w:hAnsi="Times New Roman" w:cs="Times New Roman"/>
          <w:sz w:val="22"/>
        </w:rPr>
        <w:t>019.8.17</w:t>
      </w:r>
      <w:r w:rsidRPr="00067C5F">
        <w:rPr>
          <w:rFonts w:ascii="Times New Roman" w:hAnsi="Times New Roman" w:cs="Times New Roman" w:hint="eastAsia"/>
          <w:sz w:val="22"/>
        </w:rPr>
        <w:t>-</w:t>
      </w:r>
      <w:r w:rsidRPr="00067C5F">
        <w:rPr>
          <w:rFonts w:ascii="Times New Roman" w:hAnsi="Times New Roman" w:cs="Times New Roman"/>
          <w:sz w:val="22"/>
        </w:rPr>
        <w:t>19)</w:t>
      </w:r>
    </w:p>
    <w:p w14:paraId="63CB5386"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Ab initio design of </w:t>
      </w:r>
      <w:proofErr w:type="gramStart"/>
      <w:r w:rsidRPr="00067C5F">
        <w:rPr>
          <w:rFonts w:ascii="Times New Roman" w:hAnsi="Times New Roman" w:cs="Times New Roman"/>
          <w:sz w:val="22"/>
        </w:rPr>
        <w:t>carbon based</w:t>
      </w:r>
      <w:proofErr w:type="gramEnd"/>
      <w:r w:rsidRPr="00067C5F">
        <w:rPr>
          <w:rFonts w:ascii="Times New Roman" w:hAnsi="Times New Roman" w:cs="Times New Roman"/>
          <w:sz w:val="22"/>
        </w:rPr>
        <w:t xml:space="preserve"> hybrid electrocatalysts, </w:t>
      </w:r>
      <w:r w:rsidRPr="00067C5F">
        <w:rPr>
          <w:rFonts w:ascii="Times New Roman" w:hAnsi="Times New Roman" w:cs="Times New Roman"/>
          <w:b/>
          <w:sz w:val="22"/>
        </w:rPr>
        <w:t>4</w:t>
      </w:r>
      <w:r w:rsidRPr="00067C5F">
        <w:rPr>
          <w:rFonts w:ascii="Times New Roman" w:hAnsi="Times New Roman" w:cs="Times New Roman"/>
          <w:b/>
          <w:sz w:val="22"/>
          <w:vertAlign w:val="superscript"/>
        </w:rPr>
        <w:t>th</w:t>
      </w:r>
      <w:r w:rsidRPr="00067C5F">
        <w:rPr>
          <w:rFonts w:ascii="Times New Roman" w:hAnsi="Times New Roman" w:cs="Times New Roman"/>
          <w:b/>
          <w:sz w:val="22"/>
        </w:rPr>
        <w:t xml:space="preserve"> International Conference on 2D Materials and Technologies (ICON-2DMAT)</w:t>
      </w:r>
      <w:r w:rsidRPr="00067C5F">
        <w:rPr>
          <w:rFonts w:ascii="Times New Roman" w:hAnsi="Times New Roman" w:cs="Times New Roman"/>
          <w:sz w:val="22"/>
        </w:rPr>
        <w:t>, Melbourne, Australia (</w:t>
      </w:r>
      <w:r w:rsidRPr="00067C5F">
        <w:rPr>
          <w:rFonts w:ascii="Times New Roman" w:hAnsi="Times New Roman" w:cs="Times New Roman" w:hint="eastAsia"/>
          <w:sz w:val="22"/>
        </w:rPr>
        <w:t>2</w:t>
      </w:r>
      <w:r w:rsidRPr="00067C5F">
        <w:rPr>
          <w:rFonts w:ascii="Times New Roman" w:hAnsi="Times New Roman" w:cs="Times New Roman"/>
          <w:sz w:val="22"/>
        </w:rPr>
        <w:t>018.12.10</w:t>
      </w:r>
      <w:r w:rsidRPr="00067C5F">
        <w:rPr>
          <w:rFonts w:ascii="Times New Roman" w:hAnsi="Times New Roman" w:cs="Times New Roman" w:hint="eastAsia"/>
          <w:sz w:val="22"/>
        </w:rPr>
        <w:t>-</w:t>
      </w:r>
      <w:r w:rsidRPr="00067C5F">
        <w:rPr>
          <w:rFonts w:ascii="Times New Roman" w:hAnsi="Times New Roman" w:cs="Times New Roman"/>
          <w:sz w:val="22"/>
        </w:rPr>
        <w:t>13)</w:t>
      </w:r>
    </w:p>
    <w:p w14:paraId="0A501DEA"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Grain boundaries in 2D materials, </w:t>
      </w:r>
      <w:r w:rsidRPr="00067C5F">
        <w:rPr>
          <w:rFonts w:ascii="Times New Roman" w:hAnsi="Times New Roman" w:cs="Times New Roman"/>
          <w:b/>
          <w:sz w:val="22"/>
        </w:rPr>
        <w:t>9</w:t>
      </w:r>
      <w:r w:rsidRPr="00067C5F">
        <w:rPr>
          <w:rFonts w:ascii="Times New Roman" w:hAnsi="Times New Roman" w:cs="Times New Roman"/>
          <w:b/>
          <w:sz w:val="22"/>
          <w:vertAlign w:val="superscript"/>
        </w:rPr>
        <w:t>th</w:t>
      </w:r>
      <w:r w:rsidRPr="00067C5F">
        <w:rPr>
          <w:rFonts w:ascii="Times New Roman" w:hAnsi="Times New Roman" w:cs="Times New Roman"/>
          <w:b/>
          <w:sz w:val="22"/>
        </w:rPr>
        <w:t xml:space="preserve"> International Conference on Materials for Advanced Technologies</w:t>
      </w:r>
      <w:r w:rsidRPr="00067C5F">
        <w:rPr>
          <w:rFonts w:ascii="Times New Roman" w:hAnsi="Times New Roman" w:cs="Times New Roman"/>
          <w:sz w:val="22"/>
        </w:rPr>
        <w:t>, Singapore (</w:t>
      </w:r>
      <w:r w:rsidRPr="00067C5F">
        <w:rPr>
          <w:rFonts w:ascii="Times New Roman" w:hAnsi="Times New Roman" w:cs="Times New Roman" w:hint="eastAsia"/>
          <w:sz w:val="22"/>
        </w:rPr>
        <w:t>2</w:t>
      </w:r>
      <w:r w:rsidRPr="00067C5F">
        <w:rPr>
          <w:rFonts w:ascii="Times New Roman" w:hAnsi="Times New Roman" w:cs="Times New Roman"/>
          <w:sz w:val="22"/>
        </w:rPr>
        <w:t>017.6.18</w:t>
      </w:r>
      <w:r w:rsidRPr="00067C5F">
        <w:rPr>
          <w:rFonts w:ascii="Times New Roman" w:hAnsi="Times New Roman" w:cs="Times New Roman" w:hint="eastAsia"/>
          <w:sz w:val="22"/>
        </w:rPr>
        <w:t>-</w:t>
      </w:r>
      <w:r w:rsidRPr="00067C5F">
        <w:rPr>
          <w:rFonts w:ascii="Times New Roman" w:hAnsi="Times New Roman" w:cs="Times New Roman"/>
          <w:sz w:val="22"/>
        </w:rPr>
        <w:t>23)</w:t>
      </w:r>
    </w:p>
    <w:p w14:paraId="3E985281"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Nitrogen-doped graphene on cobalt substrate for oxygen reduction and oxygen evolution reactions, </w:t>
      </w:r>
      <w:r w:rsidRPr="00067C5F">
        <w:rPr>
          <w:rFonts w:ascii="Times New Roman" w:hAnsi="Times New Roman" w:cs="Times New Roman"/>
          <w:b/>
          <w:sz w:val="22"/>
        </w:rPr>
        <w:t>10</w:t>
      </w:r>
      <w:r w:rsidRPr="00067C5F">
        <w:rPr>
          <w:rFonts w:ascii="Times New Roman" w:hAnsi="Times New Roman" w:cs="Times New Roman"/>
          <w:b/>
          <w:sz w:val="22"/>
          <w:vertAlign w:val="superscript"/>
        </w:rPr>
        <w:t>th</w:t>
      </w:r>
      <w:r w:rsidRPr="00067C5F">
        <w:rPr>
          <w:rFonts w:ascii="Times New Roman" w:hAnsi="Times New Roman" w:cs="Times New Roman"/>
          <w:b/>
          <w:sz w:val="22"/>
        </w:rPr>
        <w:t xml:space="preserve"> </w:t>
      </w:r>
      <w:r w:rsidRPr="00067C5F">
        <w:rPr>
          <w:rFonts w:ascii="Times New Roman" w:hAnsi="Times New Roman" w:cs="Times New Roman"/>
          <w:b/>
          <w:sz w:val="22"/>
        </w:rPr>
        <w:lastRenderedPageBreak/>
        <w:t>International Conference on Computational Physics</w:t>
      </w:r>
      <w:r w:rsidRPr="00067C5F">
        <w:rPr>
          <w:rFonts w:ascii="Times New Roman" w:hAnsi="Times New Roman" w:cs="Times New Roman"/>
          <w:sz w:val="22"/>
        </w:rPr>
        <w:t>, Macao, China (</w:t>
      </w:r>
      <w:r w:rsidRPr="00067C5F">
        <w:rPr>
          <w:rFonts w:ascii="Times New Roman" w:hAnsi="Times New Roman" w:cs="Times New Roman" w:hint="eastAsia"/>
          <w:sz w:val="22"/>
        </w:rPr>
        <w:t>2</w:t>
      </w:r>
      <w:r w:rsidRPr="00067C5F">
        <w:rPr>
          <w:rFonts w:ascii="Times New Roman" w:hAnsi="Times New Roman" w:cs="Times New Roman"/>
          <w:sz w:val="22"/>
        </w:rPr>
        <w:t>017.1.16</w:t>
      </w:r>
      <w:r w:rsidRPr="00067C5F">
        <w:rPr>
          <w:rFonts w:ascii="Times New Roman" w:hAnsi="Times New Roman" w:cs="Times New Roman" w:hint="eastAsia"/>
          <w:sz w:val="22"/>
        </w:rPr>
        <w:t>-</w:t>
      </w:r>
      <w:r w:rsidRPr="00067C5F">
        <w:rPr>
          <w:rFonts w:ascii="Times New Roman" w:hAnsi="Times New Roman" w:cs="Times New Roman"/>
          <w:sz w:val="22"/>
        </w:rPr>
        <w:t>20)</w:t>
      </w:r>
    </w:p>
    <w:p w14:paraId="74A1F70D"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Two-dimensional B-C-O alloy for electronics, </w:t>
      </w:r>
      <w:r w:rsidRPr="00067C5F">
        <w:rPr>
          <w:rFonts w:ascii="Times New Roman" w:hAnsi="Times New Roman" w:cs="Times New Roman"/>
          <w:b/>
          <w:sz w:val="22"/>
        </w:rPr>
        <w:t>IUMRS 2016 International Conference in Asia</w:t>
      </w:r>
      <w:r w:rsidRPr="00067C5F">
        <w:rPr>
          <w:rFonts w:ascii="Times New Roman" w:hAnsi="Times New Roman" w:cs="Times New Roman"/>
          <w:sz w:val="22"/>
        </w:rPr>
        <w:t>, Qingdao, China (</w:t>
      </w:r>
      <w:r w:rsidRPr="00067C5F">
        <w:rPr>
          <w:rFonts w:ascii="Times New Roman" w:hAnsi="Times New Roman" w:cs="Times New Roman" w:hint="eastAsia"/>
          <w:sz w:val="22"/>
        </w:rPr>
        <w:t>2</w:t>
      </w:r>
      <w:r w:rsidRPr="00067C5F">
        <w:rPr>
          <w:rFonts w:ascii="Times New Roman" w:hAnsi="Times New Roman" w:cs="Times New Roman"/>
          <w:sz w:val="22"/>
        </w:rPr>
        <w:t>016.10.20</w:t>
      </w:r>
      <w:r w:rsidRPr="00067C5F">
        <w:rPr>
          <w:rFonts w:ascii="Times New Roman" w:hAnsi="Times New Roman" w:cs="Times New Roman" w:hint="eastAsia"/>
          <w:sz w:val="22"/>
        </w:rPr>
        <w:t>-</w:t>
      </w:r>
      <w:r w:rsidRPr="00067C5F">
        <w:rPr>
          <w:rFonts w:ascii="Times New Roman" w:hAnsi="Times New Roman" w:cs="Times New Roman"/>
          <w:sz w:val="22"/>
        </w:rPr>
        <w:t>24)</w:t>
      </w:r>
    </w:p>
    <w:p w14:paraId="048FA5E9"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Ab initio explorations of elemental 2D materials beyond graphene, </w:t>
      </w:r>
      <w:r w:rsidRPr="00067C5F">
        <w:rPr>
          <w:rFonts w:ascii="Times New Roman" w:hAnsi="Times New Roman" w:cs="Times New Roman"/>
          <w:b/>
          <w:sz w:val="22"/>
        </w:rPr>
        <w:t>13</w:t>
      </w:r>
      <w:r w:rsidRPr="00067C5F">
        <w:rPr>
          <w:rFonts w:ascii="Times New Roman" w:hAnsi="Times New Roman" w:cs="Times New Roman"/>
          <w:b/>
          <w:sz w:val="22"/>
          <w:vertAlign w:val="superscript"/>
        </w:rPr>
        <w:t>th</w:t>
      </w:r>
      <w:r w:rsidRPr="00067C5F">
        <w:rPr>
          <w:rFonts w:ascii="Times New Roman" w:hAnsi="Times New Roman" w:cs="Times New Roman"/>
          <w:b/>
          <w:sz w:val="22"/>
        </w:rPr>
        <w:t xml:space="preserve"> International Conference on Atomically Controlled Surfaces, Interfaces and Nanostructures</w:t>
      </w:r>
      <w:r w:rsidRPr="00067C5F">
        <w:rPr>
          <w:rFonts w:ascii="Times New Roman" w:hAnsi="Times New Roman" w:cs="Times New Roman"/>
          <w:sz w:val="22"/>
        </w:rPr>
        <w:t>, Rome, Italy (</w:t>
      </w:r>
      <w:r w:rsidRPr="00067C5F">
        <w:rPr>
          <w:rFonts w:ascii="Times New Roman" w:hAnsi="Times New Roman" w:cs="Times New Roman" w:hint="eastAsia"/>
          <w:sz w:val="22"/>
        </w:rPr>
        <w:t>2</w:t>
      </w:r>
      <w:r w:rsidRPr="00067C5F">
        <w:rPr>
          <w:rFonts w:ascii="Times New Roman" w:hAnsi="Times New Roman" w:cs="Times New Roman"/>
          <w:sz w:val="22"/>
        </w:rPr>
        <w:t>016.10</w:t>
      </w:r>
      <w:r w:rsidRPr="00067C5F">
        <w:rPr>
          <w:rFonts w:ascii="Times New Roman" w:hAnsi="Times New Roman" w:cs="Times New Roman" w:hint="eastAsia"/>
          <w:sz w:val="22"/>
        </w:rPr>
        <w:t>.</w:t>
      </w:r>
      <w:r w:rsidRPr="00067C5F">
        <w:rPr>
          <w:rFonts w:ascii="Times New Roman" w:hAnsi="Times New Roman" w:cs="Times New Roman"/>
          <w:sz w:val="22"/>
        </w:rPr>
        <w:t>9</w:t>
      </w:r>
      <w:r w:rsidRPr="00067C5F">
        <w:rPr>
          <w:rFonts w:ascii="Times New Roman" w:hAnsi="Times New Roman" w:cs="Times New Roman" w:hint="eastAsia"/>
          <w:sz w:val="22"/>
        </w:rPr>
        <w:t>-</w:t>
      </w:r>
      <w:r w:rsidRPr="00067C5F">
        <w:rPr>
          <w:rFonts w:ascii="Times New Roman" w:hAnsi="Times New Roman" w:cs="Times New Roman"/>
          <w:sz w:val="22"/>
        </w:rPr>
        <w:t>15)</w:t>
      </w:r>
    </w:p>
    <w:p w14:paraId="15DC9C9C" w14:textId="77777777" w:rsidR="00206877" w:rsidRPr="00067C5F" w:rsidRDefault="00206877" w:rsidP="00C07C94">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Structure and electronic properties of phosphorene grain boundaries, </w:t>
      </w:r>
      <w:r w:rsidRPr="00067C5F">
        <w:rPr>
          <w:rFonts w:ascii="Times New Roman" w:hAnsi="Times New Roman" w:cs="Times New Roman"/>
          <w:b/>
          <w:sz w:val="22"/>
        </w:rPr>
        <w:t>International Conference on Pure and Applied Chemistry</w:t>
      </w:r>
      <w:r w:rsidRPr="00067C5F">
        <w:rPr>
          <w:rFonts w:ascii="Times New Roman" w:hAnsi="Times New Roman" w:cs="Times New Roman"/>
          <w:sz w:val="22"/>
        </w:rPr>
        <w:t>, Mauritius (</w:t>
      </w:r>
      <w:r w:rsidRPr="00067C5F">
        <w:rPr>
          <w:rFonts w:ascii="Times New Roman" w:hAnsi="Times New Roman" w:cs="Times New Roman" w:hint="eastAsia"/>
          <w:sz w:val="22"/>
        </w:rPr>
        <w:t>2</w:t>
      </w:r>
      <w:r w:rsidRPr="00067C5F">
        <w:rPr>
          <w:rFonts w:ascii="Times New Roman" w:hAnsi="Times New Roman" w:cs="Times New Roman"/>
          <w:sz w:val="22"/>
        </w:rPr>
        <w:t>016.7.18</w:t>
      </w:r>
      <w:r w:rsidRPr="00067C5F">
        <w:rPr>
          <w:rFonts w:ascii="Times New Roman" w:hAnsi="Times New Roman" w:cs="Times New Roman" w:hint="eastAsia"/>
          <w:sz w:val="22"/>
        </w:rPr>
        <w:t>-</w:t>
      </w:r>
      <w:r w:rsidRPr="00067C5F">
        <w:rPr>
          <w:rFonts w:ascii="Times New Roman" w:hAnsi="Times New Roman" w:cs="Times New Roman"/>
          <w:sz w:val="22"/>
        </w:rPr>
        <w:t>22)</w:t>
      </w:r>
    </w:p>
    <w:p w14:paraId="08147A0A" w14:textId="7B8D9EEB" w:rsidR="00370B08" w:rsidRPr="00067C5F" w:rsidRDefault="00206877" w:rsidP="00067C5F">
      <w:pPr>
        <w:pStyle w:val="a7"/>
        <w:numPr>
          <w:ilvl w:val="0"/>
          <w:numId w:val="3"/>
        </w:numPr>
        <w:ind w:firstLineChars="0"/>
        <w:rPr>
          <w:rFonts w:ascii="Times New Roman" w:hAnsi="Times New Roman" w:cs="Times New Roman"/>
          <w:sz w:val="22"/>
        </w:rPr>
      </w:pPr>
      <w:r w:rsidRPr="00067C5F">
        <w:rPr>
          <w:rFonts w:ascii="Times New Roman" w:hAnsi="Times New Roman" w:cs="Times New Roman"/>
          <w:sz w:val="22"/>
        </w:rPr>
        <w:t xml:space="preserve">Two-dimensional B-C-O alloy for electronics, </w:t>
      </w:r>
      <w:proofErr w:type="spellStart"/>
      <w:r w:rsidRPr="00067C5F">
        <w:rPr>
          <w:rFonts w:ascii="Times New Roman" w:hAnsi="Times New Roman" w:cs="Times New Roman"/>
          <w:b/>
          <w:sz w:val="22"/>
        </w:rPr>
        <w:t>Superstripes</w:t>
      </w:r>
      <w:proofErr w:type="spellEnd"/>
      <w:r w:rsidRPr="00067C5F">
        <w:rPr>
          <w:rFonts w:ascii="Times New Roman" w:hAnsi="Times New Roman" w:cs="Times New Roman"/>
          <w:b/>
          <w:sz w:val="22"/>
        </w:rPr>
        <w:t xml:space="preserve"> 2016, Quantum in Complex Matter</w:t>
      </w:r>
      <w:r w:rsidRPr="00067C5F">
        <w:rPr>
          <w:rFonts w:ascii="Times New Roman" w:hAnsi="Times New Roman" w:cs="Times New Roman"/>
          <w:sz w:val="22"/>
        </w:rPr>
        <w:t>, Ischia, Italy (</w:t>
      </w:r>
      <w:r w:rsidRPr="00067C5F">
        <w:rPr>
          <w:rFonts w:ascii="Times New Roman" w:hAnsi="Times New Roman" w:cs="Times New Roman" w:hint="eastAsia"/>
          <w:sz w:val="22"/>
        </w:rPr>
        <w:t>2</w:t>
      </w:r>
      <w:r w:rsidRPr="00067C5F">
        <w:rPr>
          <w:rFonts w:ascii="Times New Roman" w:hAnsi="Times New Roman" w:cs="Times New Roman"/>
          <w:sz w:val="22"/>
        </w:rPr>
        <w:t>016.6.23</w:t>
      </w:r>
      <w:r w:rsidRPr="00067C5F">
        <w:rPr>
          <w:rFonts w:ascii="Times New Roman" w:hAnsi="Times New Roman" w:cs="Times New Roman" w:hint="eastAsia"/>
          <w:sz w:val="22"/>
        </w:rPr>
        <w:t>-</w:t>
      </w:r>
      <w:r w:rsidRPr="00067C5F">
        <w:rPr>
          <w:rFonts w:ascii="Times New Roman" w:hAnsi="Times New Roman" w:cs="Times New Roman"/>
          <w:sz w:val="22"/>
        </w:rPr>
        <w:t>29)</w:t>
      </w:r>
    </w:p>
    <w:p w14:paraId="5CA449DF" w14:textId="77777777" w:rsidR="00370B08" w:rsidRPr="00067C5F" w:rsidRDefault="00370B08" w:rsidP="005C62D8">
      <w:pPr>
        <w:rPr>
          <w:rFonts w:ascii="Times New Roman" w:hAnsi="Times New Roman" w:cs="Times New Roman"/>
          <w:sz w:val="22"/>
        </w:rPr>
      </w:pPr>
    </w:p>
    <w:p w14:paraId="50C913A0" w14:textId="77777777" w:rsidR="00C720D3" w:rsidRPr="00067C5F" w:rsidRDefault="00C720D3" w:rsidP="00C720D3">
      <w:pPr>
        <w:rPr>
          <w:rFonts w:ascii="Times New Roman" w:hAnsi="Times New Roman" w:cs="Times New Roman"/>
          <w:b/>
          <w:sz w:val="24"/>
          <w:szCs w:val="24"/>
        </w:rPr>
      </w:pPr>
      <w:r w:rsidRPr="00067C5F">
        <w:rPr>
          <w:rFonts w:ascii="Times New Roman" w:hAnsi="Times New Roman" w:cs="Times New Roman"/>
          <w:b/>
          <w:sz w:val="24"/>
          <w:szCs w:val="24"/>
        </w:rPr>
        <w:t>PUBLICATIONS</w:t>
      </w:r>
    </w:p>
    <w:p w14:paraId="136A4E20" w14:textId="3E1AE7C3" w:rsidR="00E83A34" w:rsidRPr="00067C5F" w:rsidRDefault="00E147DA" w:rsidP="00C07C94">
      <w:pPr>
        <w:pStyle w:val="a7"/>
        <w:widowControl/>
        <w:numPr>
          <w:ilvl w:val="0"/>
          <w:numId w:val="6"/>
        </w:numPr>
        <w:ind w:left="284" w:firstLineChars="0" w:hanging="284"/>
        <w:rPr>
          <w:rFonts w:ascii="Times New Roman" w:hAnsi="Times New Roman" w:cs="Times New Roman"/>
          <w:sz w:val="22"/>
        </w:rPr>
      </w:pPr>
      <w:r w:rsidRPr="00067C5F">
        <w:rPr>
          <w:rFonts w:ascii="Times New Roman" w:hAnsi="Times New Roman" w:cs="Times New Roman"/>
          <w:b/>
          <w:bCs/>
          <w:sz w:val="22"/>
        </w:rPr>
        <w:t xml:space="preserve">&gt; </w:t>
      </w:r>
      <w:r w:rsidR="00F458A5" w:rsidRPr="00067C5F">
        <w:rPr>
          <w:rFonts w:ascii="Times New Roman" w:hAnsi="Times New Roman" w:cs="Times New Roman"/>
          <w:b/>
          <w:bCs/>
          <w:sz w:val="22"/>
        </w:rPr>
        <w:t>5</w:t>
      </w:r>
      <w:r w:rsidR="005D1A2F">
        <w:rPr>
          <w:rFonts w:ascii="Times New Roman" w:hAnsi="Times New Roman" w:cs="Times New Roman"/>
          <w:b/>
          <w:bCs/>
          <w:sz w:val="22"/>
        </w:rPr>
        <w:t>8</w:t>
      </w:r>
      <w:r w:rsidR="00C720D3" w:rsidRPr="00067C5F">
        <w:rPr>
          <w:rFonts w:ascii="Times New Roman" w:hAnsi="Times New Roman" w:cs="Times New Roman"/>
          <w:b/>
          <w:bCs/>
          <w:sz w:val="22"/>
        </w:rPr>
        <w:t>00</w:t>
      </w:r>
      <w:r w:rsidR="00C720D3" w:rsidRPr="00067C5F">
        <w:rPr>
          <w:rFonts w:ascii="Times New Roman" w:hAnsi="Times New Roman" w:cs="Times New Roman"/>
          <w:sz w:val="22"/>
        </w:rPr>
        <w:t xml:space="preserve"> </w:t>
      </w:r>
      <w:r w:rsidR="00C720D3" w:rsidRPr="00067C5F">
        <w:rPr>
          <w:rFonts w:ascii="Times New Roman" w:hAnsi="Times New Roman" w:cs="Times New Roman"/>
          <w:b/>
          <w:sz w:val="22"/>
        </w:rPr>
        <w:t>citations</w:t>
      </w:r>
      <w:r w:rsidR="00C720D3" w:rsidRPr="00067C5F">
        <w:rPr>
          <w:rFonts w:ascii="Times New Roman" w:hAnsi="Times New Roman" w:cs="Times New Roman"/>
          <w:sz w:val="22"/>
        </w:rPr>
        <w:t xml:space="preserve">, </w:t>
      </w:r>
      <w:r w:rsidR="00C720D3" w:rsidRPr="00067C5F">
        <w:rPr>
          <w:rFonts w:ascii="Times New Roman" w:hAnsi="Times New Roman" w:cs="Times New Roman"/>
          <w:b/>
          <w:sz w:val="22"/>
        </w:rPr>
        <w:t xml:space="preserve">H index: </w:t>
      </w:r>
      <w:r w:rsidR="00D57D9A" w:rsidRPr="00067C5F">
        <w:rPr>
          <w:rFonts w:ascii="Times New Roman" w:hAnsi="Times New Roman" w:cs="Times New Roman"/>
          <w:b/>
          <w:sz w:val="22"/>
        </w:rPr>
        <w:t>3</w:t>
      </w:r>
      <w:r w:rsidR="005D1A2F">
        <w:rPr>
          <w:rFonts w:ascii="Times New Roman" w:hAnsi="Times New Roman" w:cs="Times New Roman"/>
          <w:b/>
          <w:sz w:val="22"/>
        </w:rPr>
        <w:t>9</w:t>
      </w:r>
      <w:r w:rsidR="00C720D3" w:rsidRPr="00067C5F">
        <w:rPr>
          <w:rFonts w:ascii="Times New Roman" w:hAnsi="Times New Roman" w:cs="Times New Roman"/>
          <w:sz w:val="22"/>
        </w:rPr>
        <w:t xml:space="preserve"> (</w:t>
      </w:r>
      <w:r w:rsidR="007B29B9" w:rsidRPr="00067C5F">
        <w:rPr>
          <w:rFonts w:ascii="Times New Roman" w:hAnsi="Times New Roman" w:cs="Times New Roman"/>
          <w:bCs/>
          <w:sz w:val="24"/>
          <w:szCs w:val="24"/>
        </w:rPr>
        <w:t>Research ID:</w:t>
      </w:r>
      <w:r w:rsidR="007B29B9" w:rsidRPr="00067C5F">
        <w:rPr>
          <w:rFonts w:ascii="Times New Roman" w:hAnsi="Times New Roman" w:cs="Times New Roman"/>
          <w:bCs/>
          <w:sz w:val="22"/>
        </w:rPr>
        <w:t xml:space="preserve"> P-6339-2016</w:t>
      </w:r>
      <w:r w:rsidR="00C720D3" w:rsidRPr="00067C5F">
        <w:rPr>
          <w:rFonts w:ascii="Times New Roman" w:hAnsi="Times New Roman" w:cs="Times New Roman"/>
          <w:sz w:val="22"/>
        </w:rPr>
        <w:t>)</w:t>
      </w:r>
    </w:p>
    <w:p w14:paraId="1FBB6D4A" w14:textId="320513D9" w:rsidR="00240309" w:rsidRPr="00067C5F" w:rsidRDefault="00FA147F" w:rsidP="00C07C94">
      <w:pPr>
        <w:pStyle w:val="a7"/>
        <w:widowControl/>
        <w:numPr>
          <w:ilvl w:val="0"/>
          <w:numId w:val="6"/>
        </w:numPr>
        <w:spacing w:afterLines="50" w:after="156"/>
        <w:ind w:left="284" w:firstLineChars="0" w:hanging="284"/>
        <w:rPr>
          <w:rFonts w:ascii="Times New Roman" w:hAnsi="Times New Roman" w:cs="Times New Roman"/>
          <w:sz w:val="22"/>
        </w:rPr>
      </w:pPr>
      <w:r w:rsidRPr="00067C5F">
        <w:rPr>
          <w:rFonts w:ascii="Times New Roman" w:hAnsi="Times New Roman" w:cs="Times New Roman"/>
          <w:b/>
          <w:sz w:val="22"/>
        </w:rPr>
        <w:t>1</w:t>
      </w:r>
      <w:r w:rsidR="00D44A87" w:rsidRPr="00067C5F">
        <w:rPr>
          <w:rFonts w:ascii="Times New Roman" w:hAnsi="Times New Roman" w:cs="Times New Roman"/>
          <w:b/>
          <w:sz w:val="22"/>
        </w:rPr>
        <w:t>1</w:t>
      </w:r>
      <w:r w:rsidR="00F458A5" w:rsidRPr="00067C5F">
        <w:rPr>
          <w:rFonts w:ascii="Times New Roman" w:hAnsi="Times New Roman" w:cs="Times New Roman"/>
          <w:b/>
          <w:sz w:val="22"/>
        </w:rPr>
        <w:t>5</w:t>
      </w:r>
      <w:r w:rsidR="00C720D3" w:rsidRPr="00067C5F">
        <w:rPr>
          <w:rFonts w:ascii="Times New Roman" w:hAnsi="Times New Roman" w:cs="Times New Roman"/>
          <w:b/>
          <w:bCs/>
          <w:sz w:val="22"/>
        </w:rPr>
        <w:t xml:space="preserve"> </w:t>
      </w:r>
      <w:r w:rsidR="00C720D3" w:rsidRPr="00067C5F">
        <w:rPr>
          <w:rFonts w:ascii="Times New Roman" w:hAnsi="Times New Roman" w:cs="Times New Roman"/>
          <w:sz w:val="22"/>
        </w:rPr>
        <w:t>SCI-indexed journal publications</w:t>
      </w:r>
      <w:r w:rsidR="007B29B9" w:rsidRPr="00067C5F">
        <w:rPr>
          <w:rFonts w:ascii="Times New Roman" w:hAnsi="Times New Roman" w:cs="Times New Roman"/>
          <w:sz w:val="22"/>
        </w:rPr>
        <w:t>,</w:t>
      </w:r>
      <w:r w:rsidR="00C720D3" w:rsidRPr="00067C5F">
        <w:rPr>
          <w:rFonts w:ascii="Times New Roman" w:hAnsi="Times New Roman" w:cs="Times New Roman"/>
          <w:sz w:val="22"/>
        </w:rPr>
        <w:t xml:space="preserve"> </w:t>
      </w:r>
      <w:r w:rsidR="00B34233" w:rsidRPr="00067C5F">
        <w:rPr>
          <w:rFonts w:ascii="Times New Roman" w:hAnsi="Times New Roman" w:cs="Times New Roman"/>
          <w:b/>
          <w:sz w:val="22"/>
        </w:rPr>
        <w:t>8</w:t>
      </w:r>
      <w:r w:rsidR="00F72BB2" w:rsidRPr="00067C5F">
        <w:rPr>
          <w:rFonts w:ascii="Times New Roman" w:hAnsi="Times New Roman" w:cs="Times New Roman"/>
          <w:b/>
          <w:sz w:val="22"/>
        </w:rPr>
        <w:t>9</w:t>
      </w:r>
      <w:r w:rsidR="00C720D3" w:rsidRPr="00067C5F">
        <w:rPr>
          <w:rFonts w:ascii="Times New Roman" w:hAnsi="Times New Roman" w:cs="Times New Roman"/>
          <w:sz w:val="22"/>
        </w:rPr>
        <w:t xml:space="preserve"> of which as the first/corresponding author including:</w:t>
      </w:r>
      <w:r w:rsidR="007B29B9" w:rsidRPr="00067C5F">
        <w:rPr>
          <w:rFonts w:ascii="Times New Roman" w:hAnsi="Times New Roman" w:cs="Times New Roman" w:hint="eastAsia"/>
          <w:sz w:val="22"/>
        </w:rPr>
        <w:t xml:space="preserve"> </w:t>
      </w:r>
      <w:r w:rsidR="00DC5FFC" w:rsidRPr="00067C5F">
        <w:rPr>
          <w:rFonts w:ascii="Times New Roman" w:hAnsi="Times New Roman" w:cs="Times New Roman" w:hint="eastAsia"/>
          <w:b/>
          <w:i/>
          <w:iCs/>
          <w:sz w:val="22"/>
        </w:rPr>
        <w:t>C</w:t>
      </w:r>
      <w:r w:rsidR="00DC5FFC" w:rsidRPr="00067C5F">
        <w:rPr>
          <w:rFonts w:ascii="Times New Roman" w:hAnsi="Times New Roman" w:cs="Times New Roman"/>
          <w:b/>
          <w:i/>
          <w:iCs/>
          <w:sz w:val="22"/>
        </w:rPr>
        <w:t>hem. Rev.</w:t>
      </w:r>
      <w:r w:rsidR="00DC5FFC" w:rsidRPr="00067C5F">
        <w:rPr>
          <w:rFonts w:ascii="Times New Roman" w:hAnsi="Times New Roman" w:cs="Times New Roman"/>
          <w:bCs/>
          <w:sz w:val="22"/>
        </w:rPr>
        <w:t xml:space="preserve">, </w:t>
      </w:r>
      <w:r w:rsidR="00DC5FFC" w:rsidRPr="00067C5F">
        <w:rPr>
          <w:rFonts w:ascii="Times New Roman" w:hAnsi="Times New Roman" w:cs="Times New Roman"/>
          <w:b/>
          <w:i/>
          <w:iCs/>
          <w:sz w:val="22"/>
        </w:rPr>
        <w:t>Acc. Chem. Res.</w:t>
      </w:r>
      <w:r w:rsidR="00DC5FFC" w:rsidRPr="00067C5F">
        <w:rPr>
          <w:rFonts w:ascii="Times New Roman" w:hAnsi="Times New Roman" w:cs="Times New Roman"/>
          <w:bCs/>
          <w:sz w:val="22"/>
        </w:rPr>
        <w:t xml:space="preserve">, </w:t>
      </w:r>
      <w:r w:rsidR="008131D3" w:rsidRPr="00067C5F">
        <w:rPr>
          <w:rFonts w:ascii="Times New Roman" w:hAnsi="Times New Roman" w:cs="Times New Roman"/>
          <w:b/>
          <w:i/>
          <w:sz w:val="22"/>
        </w:rPr>
        <w:t>J. Am. Chem. Soc.</w:t>
      </w:r>
      <w:r w:rsidR="008131D3" w:rsidRPr="00067C5F">
        <w:rPr>
          <w:rFonts w:ascii="Times New Roman" w:hAnsi="Times New Roman" w:cs="Times New Roman"/>
          <w:b/>
          <w:sz w:val="22"/>
        </w:rPr>
        <w:t xml:space="preserve">, </w:t>
      </w:r>
      <w:r w:rsidR="008131D3" w:rsidRPr="00067C5F">
        <w:rPr>
          <w:rFonts w:ascii="Times New Roman" w:hAnsi="Times New Roman" w:cs="Times New Roman"/>
          <w:b/>
          <w:i/>
          <w:iCs/>
          <w:sz w:val="22"/>
        </w:rPr>
        <w:t>Nano Lett.</w:t>
      </w:r>
      <w:r w:rsidR="008131D3" w:rsidRPr="00067C5F">
        <w:rPr>
          <w:rFonts w:ascii="Times New Roman" w:hAnsi="Times New Roman" w:cs="Times New Roman"/>
          <w:b/>
          <w:sz w:val="22"/>
        </w:rPr>
        <w:t xml:space="preserve">, </w:t>
      </w:r>
      <w:proofErr w:type="spellStart"/>
      <w:r w:rsidR="008131D3" w:rsidRPr="00067C5F">
        <w:rPr>
          <w:rFonts w:ascii="Times New Roman" w:hAnsi="Times New Roman" w:cs="Times New Roman"/>
          <w:b/>
          <w:i/>
          <w:sz w:val="22"/>
        </w:rPr>
        <w:t>Angew</w:t>
      </w:r>
      <w:proofErr w:type="spellEnd"/>
      <w:r w:rsidR="008131D3" w:rsidRPr="00067C5F">
        <w:rPr>
          <w:rFonts w:ascii="Times New Roman" w:hAnsi="Times New Roman" w:cs="Times New Roman"/>
          <w:b/>
          <w:i/>
          <w:sz w:val="22"/>
        </w:rPr>
        <w:t>. Chem. Int. Ed.</w:t>
      </w:r>
      <w:r w:rsidR="008131D3" w:rsidRPr="00067C5F">
        <w:rPr>
          <w:rFonts w:ascii="Times New Roman" w:hAnsi="Times New Roman" w:cs="Times New Roman"/>
          <w:b/>
          <w:sz w:val="22"/>
        </w:rPr>
        <w:t xml:space="preserve">, </w:t>
      </w:r>
      <w:r w:rsidR="00360EB6" w:rsidRPr="00067C5F">
        <w:rPr>
          <w:rFonts w:ascii="Times New Roman" w:hAnsi="Times New Roman" w:cs="Times New Roman"/>
          <w:b/>
          <w:i/>
          <w:iCs/>
          <w:sz w:val="22"/>
        </w:rPr>
        <w:t>ACS Nano</w:t>
      </w:r>
      <w:r w:rsidR="00360EB6" w:rsidRPr="00067C5F">
        <w:rPr>
          <w:rFonts w:ascii="Times New Roman" w:hAnsi="Times New Roman" w:cs="Times New Roman"/>
          <w:b/>
          <w:sz w:val="22"/>
        </w:rPr>
        <w:t xml:space="preserve">, </w:t>
      </w:r>
      <w:r w:rsidR="008131D3" w:rsidRPr="00067C5F">
        <w:rPr>
          <w:rStyle w:val="articletitle"/>
          <w:rFonts w:ascii="Times New Roman" w:hAnsi="Times New Roman" w:cs="Times New Roman"/>
          <w:b/>
          <w:i/>
          <w:sz w:val="22"/>
          <w:shd w:val="clear" w:color="auto" w:fill="FFFFFF"/>
        </w:rPr>
        <w:t>Joule</w:t>
      </w:r>
      <w:r w:rsidR="008131D3" w:rsidRPr="00067C5F">
        <w:rPr>
          <w:rFonts w:ascii="Times New Roman" w:hAnsi="Times New Roman" w:cs="Times New Roman"/>
          <w:b/>
          <w:sz w:val="22"/>
        </w:rPr>
        <w:t xml:space="preserve">, </w:t>
      </w:r>
      <w:r w:rsidR="008131D3" w:rsidRPr="00067C5F">
        <w:rPr>
          <w:rFonts w:ascii="Times New Roman" w:hAnsi="Times New Roman" w:cs="Times New Roman"/>
          <w:b/>
          <w:i/>
          <w:sz w:val="22"/>
        </w:rPr>
        <w:t xml:space="preserve">ACS </w:t>
      </w:r>
      <w:proofErr w:type="spellStart"/>
      <w:r w:rsidR="008131D3" w:rsidRPr="00067C5F">
        <w:rPr>
          <w:rFonts w:ascii="Times New Roman" w:hAnsi="Times New Roman" w:cs="Times New Roman"/>
          <w:b/>
          <w:i/>
          <w:sz w:val="22"/>
        </w:rPr>
        <w:t>Catal</w:t>
      </w:r>
      <w:proofErr w:type="spellEnd"/>
      <w:r w:rsidR="008131D3" w:rsidRPr="00067C5F">
        <w:rPr>
          <w:rFonts w:ascii="Times New Roman" w:hAnsi="Times New Roman" w:cs="Times New Roman"/>
          <w:b/>
          <w:i/>
          <w:sz w:val="22"/>
        </w:rPr>
        <w:t>.</w:t>
      </w:r>
      <w:r w:rsidR="008131D3" w:rsidRPr="00067C5F">
        <w:rPr>
          <w:rFonts w:ascii="Times New Roman" w:hAnsi="Times New Roman" w:cs="Times New Roman"/>
          <w:b/>
          <w:sz w:val="22"/>
        </w:rPr>
        <w:t xml:space="preserve">, </w:t>
      </w:r>
      <w:r w:rsidR="00F26B71" w:rsidRPr="00067C5F">
        <w:rPr>
          <w:rFonts w:ascii="Times New Roman" w:hAnsi="Times New Roman" w:cs="Times New Roman"/>
          <w:b/>
          <w:i/>
          <w:iCs/>
          <w:sz w:val="22"/>
        </w:rPr>
        <w:t>Nano Energy</w:t>
      </w:r>
      <w:r w:rsidR="00F26B71" w:rsidRPr="00067C5F">
        <w:rPr>
          <w:rFonts w:ascii="Times New Roman" w:hAnsi="Times New Roman" w:cs="Times New Roman"/>
          <w:b/>
          <w:sz w:val="22"/>
        </w:rPr>
        <w:t xml:space="preserve">, </w:t>
      </w:r>
      <w:r w:rsidR="000A3C88" w:rsidRPr="00067C5F">
        <w:rPr>
          <w:rFonts w:ascii="Times New Roman" w:hAnsi="Times New Roman" w:cs="Times New Roman"/>
          <w:b/>
          <w:bCs/>
          <w:i/>
          <w:iCs/>
          <w:sz w:val="22"/>
        </w:rPr>
        <w:t>J. Phys. Chem. Lett.</w:t>
      </w:r>
      <w:r w:rsidR="007B29B9" w:rsidRPr="00067C5F">
        <w:rPr>
          <w:rFonts w:ascii="Times New Roman" w:hAnsi="Times New Roman" w:cs="Times New Roman" w:hint="eastAsia"/>
          <w:bCs/>
          <w:sz w:val="22"/>
        </w:rPr>
        <w:t xml:space="preserve"> </w:t>
      </w:r>
      <w:r w:rsidR="007B29B9" w:rsidRPr="00067C5F">
        <w:rPr>
          <w:rFonts w:ascii="Times New Roman" w:hAnsi="Times New Roman" w:cs="Times New Roman"/>
          <w:bCs/>
          <w:sz w:val="22"/>
        </w:rPr>
        <w:t>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567"/>
        <w:gridCol w:w="2142"/>
        <w:gridCol w:w="551"/>
        <w:gridCol w:w="2149"/>
        <w:gridCol w:w="540"/>
      </w:tblGrid>
      <w:tr w:rsidR="00067C5F" w:rsidRPr="00067C5F" w14:paraId="63219B07" w14:textId="77777777" w:rsidTr="00D24595">
        <w:trPr>
          <w:jc w:val="center"/>
        </w:trPr>
        <w:tc>
          <w:tcPr>
            <w:tcW w:w="2151" w:type="dxa"/>
            <w:vAlign w:val="center"/>
          </w:tcPr>
          <w:p w14:paraId="17CAA2D0" w14:textId="6BF16934" w:rsidR="0015686B" w:rsidRPr="00067C5F" w:rsidRDefault="0015686B" w:rsidP="0015686B">
            <w:pPr>
              <w:jc w:val="center"/>
              <w:rPr>
                <w:rFonts w:ascii="Times New Roman" w:hAnsi="Times New Roman" w:cs="Times New Roman"/>
                <w:b/>
                <w:i/>
                <w:sz w:val="22"/>
              </w:rPr>
            </w:pPr>
            <w:r w:rsidRPr="00067C5F">
              <w:rPr>
                <w:rFonts w:ascii="Times New Roman" w:hAnsi="Times New Roman" w:cs="Times New Roman" w:hint="eastAsia"/>
                <w:b/>
                <w:i/>
                <w:sz w:val="22"/>
              </w:rPr>
              <w:t>Chem.</w:t>
            </w:r>
            <w:r w:rsidRPr="00067C5F">
              <w:rPr>
                <w:rFonts w:ascii="Times New Roman" w:hAnsi="Times New Roman" w:cs="Times New Roman"/>
                <w:b/>
                <w:i/>
                <w:sz w:val="22"/>
              </w:rPr>
              <w:t xml:space="preserve"> Rev.</w:t>
            </w:r>
          </w:p>
        </w:tc>
        <w:tc>
          <w:tcPr>
            <w:tcW w:w="567" w:type="dxa"/>
            <w:vAlign w:val="center"/>
          </w:tcPr>
          <w:p w14:paraId="53D4BFA2" w14:textId="57275931" w:rsidR="0015686B" w:rsidRPr="00067C5F" w:rsidRDefault="0015686B" w:rsidP="0015686B">
            <w:pPr>
              <w:jc w:val="center"/>
              <w:rPr>
                <w:rFonts w:ascii="Times New Roman" w:hAnsi="Times New Roman" w:cs="Times New Roman"/>
                <w:sz w:val="22"/>
              </w:rPr>
            </w:pPr>
            <w:r w:rsidRPr="00067C5F">
              <w:rPr>
                <w:rFonts w:ascii="Times New Roman" w:hAnsi="Times New Roman" w:cs="Times New Roman" w:hint="eastAsia"/>
                <w:sz w:val="22"/>
              </w:rPr>
              <w:t>1</w:t>
            </w:r>
          </w:p>
        </w:tc>
        <w:tc>
          <w:tcPr>
            <w:tcW w:w="2142" w:type="dxa"/>
            <w:vAlign w:val="center"/>
          </w:tcPr>
          <w:p w14:paraId="23C87AED" w14:textId="77777777" w:rsidR="0015686B" w:rsidRPr="00067C5F" w:rsidRDefault="0015686B" w:rsidP="0015686B">
            <w:pPr>
              <w:jc w:val="center"/>
              <w:rPr>
                <w:rFonts w:ascii="Times New Roman" w:hAnsi="Times New Roman" w:cs="Times New Roman"/>
                <w:b/>
                <w:i/>
                <w:sz w:val="22"/>
              </w:rPr>
            </w:pPr>
            <w:r w:rsidRPr="00067C5F">
              <w:rPr>
                <w:rFonts w:ascii="Times New Roman" w:hAnsi="Times New Roman" w:cs="Times New Roman"/>
                <w:b/>
                <w:i/>
                <w:sz w:val="22"/>
              </w:rPr>
              <w:t>Acc. Chem. Res.</w:t>
            </w:r>
          </w:p>
        </w:tc>
        <w:tc>
          <w:tcPr>
            <w:tcW w:w="551" w:type="dxa"/>
            <w:vAlign w:val="center"/>
          </w:tcPr>
          <w:p w14:paraId="5D209E1A" w14:textId="77777777" w:rsidR="0015686B" w:rsidRPr="00067C5F" w:rsidRDefault="0015686B" w:rsidP="0015686B">
            <w:pPr>
              <w:jc w:val="center"/>
              <w:rPr>
                <w:rFonts w:ascii="Times New Roman" w:hAnsi="Times New Roman" w:cs="Times New Roman"/>
                <w:sz w:val="22"/>
              </w:rPr>
            </w:pPr>
            <w:r w:rsidRPr="00067C5F">
              <w:rPr>
                <w:rFonts w:ascii="Times New Roman" w:hAnsi="Times New Roman" w:cs="Times New Roman"/>
                <w:sz w:val="22"/>
              </w:rPr>
              <w:t>1</w:t>
            </w:r>
          </w:p>
        </w:tc>
        <w:tc>
          <w:tcPr>
            <w:tcW w:w="2149" w:type="dxa"/>
            <w:vAlign w:val="center"/>
          </w:tcPr>
          <w:p w14:paraId="475E3AA4" w14:textId="1FB33A59" w:rsidR="0015686B" w:rsidRPr="00067C5F" w:rsidRDefault="00D44A87" w:rsidP="0015686B">
            <w:pPr>
              <w:jc w:val="center"/>
              <w:rPr>
                <w:rFonts w:ascii="Times New Roman" w:hAnsi="Times New Roman" w:cs="Times New Roman"/>
                <w:b/>
                <w:i/>
                <w:sz w:val="22"/>
              </w:rPr>
            </w:pPr>
            <w:proofErr w:type="spellStart"/>
            <w:r w:rsidRPr="00067C5F">
              <w:rPr>
                <w:rFonts w:ascii="Times New Roman" w:hAnsi="Times New Roman" w:cs="Times New Roman"/>
                <w:b/>
                <w:i/>
                <w:sz w:val="22"/>
              </w:rPr>
              <w:t>npj</w:t>
            </w:r>
            <w:proofErr w:type="spellEnd"/>
            <w:r w:rsidRPr="00067C5F">
              <w:rPr>
                <w:rFonts w:ascii="Times New Roman" w:hAnsi="Times New Roman" w:cs="Times New Roman"/>
                <w:b/>
                <w:i/>
                <w:sz w:val="22"/>
              </w:rPr>
              <w:t xml:space="preserve"> </w:t>
            </w:r>
            <w:proofErr w:type="spellStart"/>
            <w:r w:rsidRPr="00067C5F">
              <w:rPr>
                <w:rFonts w:ascii="Times New Roman" w:hAnsi="Times New Roman" w:cs="Times New Roman"/>
                <w:b/>
                <w:i/>
                <w:sz w:val="22"/>
              </w:rPr>
              <w:t>Comput</w:t>
            </w:r>
            <w:proofErr w:type="spellEnd"/>
            <w:r w:rsidRPr="00067C5F">
              <w:rPr>
                <w:rFonts w:ascii="Times New Roman" w:hAnsi="Times New Roman" w:cs="Times New Roman"/>
                <w:b/>
                <w:i/>
                <w:sz w:val="22"/>
              </w:rPr>
              <w:t>. Mater.</w:t>
            </w:r>
          </w:p>
        </w:tc>
        <w:tc>
          <w:tcPr>
            <w:tcW w:w="540" w:type="dxa"/>
            <w:vAlign w:val="center"/>
          </w:tcPr>
          <w:p w14:paraId="04FC6E56" w14:textId="46922CA2" w:rsidR="0015686B" w:rsidRPr="00067C5F" w:rsidRDefault="00D44A87" w:rsidP="0015686B">
            <w:pPr>
              <w:jc w:val="center"/>
              <w:rPr>
                <w:rFonts w:ascii="Times New Roman" w:hAnsi="Times New Roman" w:cs="Times New Roman"/>
                <w:sz w:val="22"/>
              </w:rPr>
            </w:pPr>
            <w:r w:rsidRPr="00067C5F">
              <w:rPr>
                <w:rFonts w:ascii="Times New Roman" w:hAnsi="Times New Roman" w:cs="Times New Roman" w:hint="eastAsia"/>
                <w:sz w:val="22"/>
              </w:rPr>
              <w:t>1</w:t>
            </w:r>
          </w:p>
        </w:tc>
      </w:tr>
      <w:tr w:rsidR="00067C5F" w:rsidRPr="00067C5F" w14:paraId="2ACF84D0" w14:textId="77777777" w:rsidTr="00D24595">
        <w:trPr>
          <w:jc w:val="center"/>
        </w:trPr>
        <w:tc>
          <w:tcPr>
            <w:tcW w:w="2151" w:type="dxa"/>
            <w:vAlign w:val="center"/>
          </w:tcPr>
          <w:p w14:paraId="1B4547D1" w14:textId="63859E1D" w:rsidR="00D44A87" w:rsidRPr="00067C5F" w:rsidRDefault="00D44A87" w:rsidP="00D44A87">
            <w:pPr>
              <w:jc w:val="center"/>
              <w:rPr>
                <w:rFonts w:ascii="Times New Roman" w:hAnsi="Times New Roman" w:cs="Times New Roman"/>
                <w:b/>
                <w:i/>
                <w:sz w:val="22"/>
              </w:rPr>
            </w:pPr>
            <w:r w:rsidRPr="00067C5F">
              <w:rPr>
                <w:rFonts w:ascii="Times New Roman" w:hAnsi="Times New Roman" w:cs="Times New Roman"/>
                <w:b/>
                <w:i/>
                <w:sz w:val="22"/>
              </w:rPr>
              <w:t>Nano Lett.</w:t>
            </w:r>
          </w:p>
        </w:tc>
        <w:tc>
          <w:tcPr>
            <w:tcW w:w="567" w:type="dxa"/>
            <w:vAlign w:val="center"/>
          </w:tcPr>
          <w:p w14:paraId="4BE0E275" w14:textId="1D87A65E" w:rsidR="00D44A87" w:rsidRPr="00067C5F" w:rsidRDefault="00D44A87" w:rsidP="00D44A87">
            <w:pPr>
              <w:jc w:val="center"/>
              <w:rPr>
                <w:rFonts w:ascii="Times New Roman" w:hAnsi="Times New Roman" w:cs="Times New Roman"/>
                <w:sz w:val="22"/>
              </w:rPr>
            </w:pPr>
            <w:r w:rsidRPr="00067C5F">
              <w:rPr>
                <w:rFonts w:ascii="Times New Roman" w:hAnsi="Times New Roman" w:cs="Times New Roman" w:hint="eastAsia"/>
                <w:sz w:val="22"/>
              </w:rPr>
              <w:t>2</w:t>
            </w:r>
          </w:p>
        </w:tc>
        <w:tc>
          <w:tcPr>
            <w:tcW w:w="2142" w:type="dxa"/>
            <w:vAlign w:val="center"/>
          </w:tcPr>
          <w:p w14:paraId="0D5C91ED" w14:textId="784F1423" w:rsidR="00D44A87" w:rsidRPr="00067C5F" w:rsidRDefault="00D44A87" w:rsidP="00D44A87">
            <w:pPr>
              <w:jc w:val="center"/>
              <w:rPr>
                <w:rFonts w:ascii="Times New Roman" w:hAnsi="Times New Roman" w:cs="Times New Roman"/>
                <w:b/>
                <w:i/>
                <w:sz w:val="22"/>
              </w:rPr>
            </w:pPr>
            <w:r w:rsidRPr="00067C5F">
              <w:rPr>
                <w:rFonts w:ascii="Times New Roman" w:hAnsi="Times New Roman" w:cs="Times New Roman"/>
                <w:b/>
                <w:i/>
                <w:sz w:val="22"/>
              </w:rPr>
              <w:t>Agnew. Chem.</w:t>
            </w:r>
          </w:p>
        </w:tc>
        <w:tc>
          <w:tcPr>
            <w:tcW w:w="551" w:type="dxa"/>
            <w:vAlign w:val="center"/>
          </w:tcPr>
          <w:p w14:paraId="3356E865" w14:textId="0AAF4A6C" w:rsidR="00D44A87" w:rsidRPr="00067C5F" w:rsidRDefault="00D44A87" w:rsidP="00D44A87">
            <w:pPr>
              <w:jc w:val="center"/>
              <w:rPr>
                <w:rFonts w:ascii="Times New Roman" w:hAnsi="Times New Roman" w:cs="Times New Roman"/>
                <w:sz w:val="22"/>
              </w:rPr>
            </w:pPr>
            <w:r w:rsidRPr="00067C5F">
              <w:rPr>
                <w:rFonts w:ascii="Times New Roman" w:hAnsi="Times New Roman" w:cs="Times New Roman" w:hint="eastAsia"/>
                <w:sz w:val="22"/>
              </w:rPr>
              <w:t>3</w:t>
            </w:r>
          </w:p>
        </w:tc>
        <w:tc>
          <w:tcPr>
            <w:tcW w:w="2149" w:type="dxa"/>
            <w:vAlign w:val="center"/>
          </w:tcPr>
          <w:p w14:paraId="281E467B" w14:textId="2D51CB28" w:rsidR="00D44A87" w:rsidRPr="00067C5F" w:rsidRDefault="00D44A87" w:rsidP="00D44A87">
            <w:pPr>
              <w:jc w:val="center"/>
              <w:rPr>
                <w:rFonts w:ascii="Times New Roman" w:hAnsi="Times New Roman" w:cs="Times New Roman"/>
                <w:b/>
                <w:i/>
                <w:sz w:val="22"/>
              </w:rPr>
            </w:pPr>
            <w:r w:rsidRPr="00067C5F">
              <w:rPr>
                <w:rFonts w:ascii="Times New Roman" w:hAnsi="Times New Roman" w:cs="Times New Roman"/>
                <w:b/>
                <w:i/>
                <w:sz w:val="22"/>
              </w:rPr>
              <w:t>J. Am. Chem. Soc.</w:t>
            </w:r>
          </w:p>
        </w:tc>
        <w:tc>
          <w:tcPr>
            <w:tcW w:w="540" w:type="dxa"/>
            <w:vAlign w:val="center"/>
          </w:tcPr>
          <w:p w14:paraId="2C82A3B8" w14:textId="35EB8CBB" w:rsidR="00D44A87" w:rsidRPr="00067C5F" w:rsidRDefault="00D44A87" w:rsidP="00D44A87">
            <w:pPr>
              <w:jc w:val="center"/>
              <w:rPr>
                <w:rFonts w:ascii="Times New Roman" w:hAnsi="Times New Roman" w:cs="Times New Roman"/>
                <w:sz w:val="22"/>
              </w:rPr>
            </w:pPr>
            <w:r w:rsidRPr="00067C5F">
              <w:rPr>
                <w:rFonts w:ascii="Times New Roman" w:hAnsi="Times New Roman" w:cs="Times New Roman"/>
                <w:sz w:val="22"/>
              </w:rPr>
              <w:t>1</w:t>
            </w:r>
          </w:p>
        </w:tc>
      </w:tr>
      <w:tr w:rsidR="00067C5F" w:rsidRPr="00067C5F" w14:paraId="183F98C1" w14:textId="77777777" w:rsidTr="00D24595">
        <w:trPr>
          <w:jc w:val="center"/>
        </w:trPr>
        <w:tc>
          <w:tcPr>
            <w:tcW w:w="2151" w:type="dxa"/>
            <w:vAlign w:val="center"/>
          </w:tcPr>
          <w:p w14:paraId="50A88E91" w14:textId="12AF3590"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hint="eastAsia"/>
                <w:b/>
                <w:i/>
                <w:sz w:val="22"/>
              </w:rPr>
              <w:t>A</w:t>
            </w:r>
            <w:r w:rsidRPr="00067C5F">
              <w:rPr>
                <w:rFonts w:ascii="Times New Roman" w:hAnsi="Times New Roman" w:cs="Times New Roman"/>
                <w:b/>
                <w:i/>
                <w:sz w:val="22"/>
              </w:rPr>
              <w:t>CS Nano</w:t>
            </w:r>
          </w:p>
        </w:tc>
        <w:tc>
          <w:tcPr>
            <w:tcW w:w="567" w:type="dxa"/>
            <w:vAlign w:val="center"/>
          </w:tcPr>
          <w:p w14:paraId="6D7222DF" w14:textId="66A689FC"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hint="eastAsia"/>
                <w:sz w:val="22"/>
              </w:rPr>
              <w:t>1</w:t>
            </w:r>
          </w:p>
        </w:tc>
        <w:tc>
          <w:tcPr>
            <w:tcW w:w="2142" w:type="dxa"/>
            <w:vAlign w:val="center"/>
          </w:tcPr>
          <w:p w14:paraId="4EB0A8D1" w14:textId="3614E2FE"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hint="eastAsia"/>
                <w:b/>
                <w:i/>
                <w:sz w:val="22"/>
              </w:rPr>
              <w:t>Mater</w:t>
            </w:r>
            <w:r w:rsidRPr="00067C5F">
              <w:rPr>
                <w:rFonts w:ascii="Times New Roman" w:hAnsi="Times New Roman" w:cs="Times New Roman"/>
                <w:b/>
                <w:i/>
                <w:sz w:val="22"/>
              </w:rPr>
              <w:t>. Today Phys.</w:t>
            </w:r>
          </w:p>
        </w:tc>
        <w:tc>
          <w:tcPr>
            <w:tcW w:w="551" w:type="dxa"/>
            <w:vAlign w:val="center"/>
          </w:tcPr>
          <w:p w14:paraId="6A4931AA" w14:textId="5A54FB32"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sz w:val="22"/>
              </w:rPr>
              <w:t>1</w:t>
            </w:r>
          </w:p>
        </w:tc>
        <w:tc>
          <w:tcPr>
            <w:tcW w:w="2149" w:type="dxa"/>
            <w:vAlign w:val="center"/>
          </w:tcPr>
          <w:p w14:paraId="15033B80" w14:textId="593DE486"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b/>
                <w:i/>
                <w:sz w:val="22"/>
              </w:rPr>
              <w:t>J. Phys. Chem. Lett.</w:t>
            </w:r>
          </w:p>
        </w:tc>
        <w:tc>
          <w:tcPr>
            <w:tcW w:w="540" w:type="dxa"/>
            <w:vAlign w:val="center"/>
          </w:tcPr>
          <w:p w14:paraId="380E50D4" w14:textId="43398BDE" w:rsidR="002A1275" w:rsidRPr="00067C5F" w:rsidRDefault="00F458A5" w:rsidP="002A1275">
            <w:pPr>
              <w:jc w:val="center"/>
              <w:rPr>
                <w:rFonts w:ascii="Times New Roman" w:hAnsi="Times New Roman" w:cs="Times New Roman"/>
                <w:sz w:val="22"/>
              </w:rPr>
            </w:pPr>
            <w:r w:rsidRPr="00067C5F">
              <w:rPr>
                <w:rFonts w:ascii="Times New Roman" w:hAnsi="Times New Roman" w:cs="Times New Roman" w:hint="eastAsia"/>
                <w:sz w:val="22"/>
              </w:rPr>
              <w:t>5</w:t>
            </w:r>
          </w:p>
        </w:tc>
      </w:tr>
      <w:tr w:rsidR="00067C5F" w:rsidRPr="00067C5F" w14:paraId="3D8677E8" w14:textId="77777777" w:rsidTr="00D24595">
        <w:trPr>
          <w:jc w:val="center"/>
        </w:trPr>
        <w:tc>
          <w:tcPr>
            <w:tcW w:w="2151" w:type="dxa"/>
            <w:vAlign w:val="center"/>
          </w:tcPr>
          <w:p w14:paraId="222B005C" w14:textId="0EE301F9"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b/>
                <w:i/>
                <w:sz w:val="22"/>
              </w:rPr>
              <w:t>Joule</w:t>
            </w:r>
          </w:p>
        </w:tc>
        <w:tc>
          <w:tcPr>
            <w:tcW w:w="567" w:type="dxa"/>
            <w:vAlign w:val="center"/>
          </w:tcPr>
          <w:p w14:paraId="66B97F38" w14:textId="35CF7983"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hint="eastAsia"/>
                <w:sz w:val="22"/>
              </w:rPr>
              <w:t>1</w:t>
            </w:r>
          </w:p>
        </w:tc>
        <w:tc>
          <w:tcPr>
            <w:tcW w:w="2142" w:type="dxa"/>
            <w:vAlign w:val="center"/>
          </w:tcPr>
          <w:p w14:paraId="75527137" w14:textId="1217D796"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b/>
                <w:i/>
                <w:sz w:val="22"/>
              </w:rPr>
              <w:t>Adv. Energy Mater.</w:t>
            </w:r>
          </w:p>
        </w:tc>
        <w:tc>
          <w:tcPr>
            <w:tcW w:w="551" w:type="dxa"/>
            <w:vAlign w:val="center"/>
          </w:tcPr>
          <w:p w14:paraId="76CE3E11" w14:textId="37B6528F"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hint="eastAsia"/>
                <w:sz w:val="22"/>
              </w:rPr>
              <w:t>1</w:t>
            </w:r>
          </w:p>
        </w:tc>
        <w:tc>
          <w:tcPr>
            <w:tcW w:w="2149" w:type="dxa"/>
            <w:vAlign w:val="center"/>
          </w:tcPr>
          <w:p w14:paraId="61301260" w14:textId="341365AE"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hint="eastAsia"/>
                <w:b/>
                <w:i/>
                <w:sz w:val="22"/>
              </w:rPr>
              <w:t>N</w:t>
            </w:r>
            <w:r w:rsidRPr="00067C5F">
              <w:rPr>
                <w:rFonts w:ascii="Times New Roman" w:hAnsi="Times New Roman" w:cs="Times New Roman"/>
                <w:b/>
                <w:i/>
                <w:sz w:val="22"/>
              </w:rPr>
              <w:t>ano Energy</w:t>
            </w:r>
          </w:p>
        </w:tc>
        <w:tc>
          <w:tcPr>
            <w:tcW w:w="540" w:type="dxa"/>
            <w:vAlign w:val="center"/>
          </w:tcPr>
          <w:p w14:paraId="0C3DE4FD" w14:textId="67309368"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hint="eastAsia"/>
                <w:sz w:val="22"/>
              </w:rPr>
              <w:t>1</w:t>
            </w:r>
          </w:p>
        </w:tc>
      </w:tr>
      <w:tr w:rsidR="00067C5F" w:rsidRPr="00067C5F" w14:paraId="4615A155" w14:textId="77777777" w:rsidTr="00D24595">
        <w:trPr>
          <w:jc w:val="center"/>
        </w:trPr>
        <w:tc>
          <w:tcPr>
            <w:tcW w:w="2151" w:type="dxa"/>
            <w:vAlign w:val="center"/>
          </w:tcPr>
          <w:p w14:paraId="3877CBC2" w14:textId="2AE6EFCE"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b/>
                <w:i/>
                <w:sz w:val="22"/>
              </w:rPr>
              <w:t xml:space="preserve">ACS </w:t>
            </w:r>
            <w:proofErr w:type="spellStart"/>
            <w:r w:rsidRPr="00067C5F">
              <w:rPr>
                <w:rFonts w:ascii="Times New Roman" w:hAnsi="Times New Roman" w:cs="Times New Roman"/>
                <w:b/>
                <w:i/>
                <w:sz w:val="22"/>
              </w:rPr>
              <w:t>Catal</w:t>
            </w:r>
            <w:proofErr w:type="spellEnd"/>
            <w:r w:rsidRPr="00067C5F">
              <w:rPr>
                <w:rFonts w:ascii="Times New Roman" w:hAnsi="Times New Roman" w:cs="Times New Roman"/>
                <w:b/>
                <w:i/>
                <w:sz w:val="22"/>
              </w:rPr>
              <w:t>.</w:t>
            </w:r>
          </w:p>
        </w:tc>
        <w:tc>
          <w:tcPr>
            <w:tcW w:w="567" w:type="dxa"/>
            <w:vAlign w:val="center"/>
          </w:tcPr>
          <w:p w14:paraId="66D0B547" w14:textId="2298887A" w:rsidR="002A1275" w:rsidRPr="00067C5F" w:rsidRDefault="00502670" w:rsidP="002A1275">
            <w:pPr>
              <w:jc w:val="center"/>
              <w:rPr>
                <w:rFonts w:ascii="Times New Roman" w:hAnsi="Times New Roman" w:cs="Times New Roman"/>
                <w:sz w:val="22"/>
              </w:rPr>
            </w:pPr>
            <w:r w:rsidRPr="00067C5F">
              <w:rPr>
                <w:rFonts w:ascii="Times New Roman" w:hAnsi="Times New Roman" w:cs="Times New Roman"/>
                <w:sz w:val="22"/>
              </w:rPr>
              <w:t>2</w:t>
            </w:r>
          </w:p>
        </w:tc>
        <w:tc>
          <w:tcPr>
            <w:tcW w:w="2142" w:type="dxa"/>
            <w:vAlign w:val="center"/>
          </w:tcPr>
          <w:p w14:paraId="6FC762E5" w14:textId="1A515B90"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b/>
                <w:i/>
                <w:sz w:val="22"/>
              </w:rPr>
              <w:t>J. Mater. Chem. A</w:t>
            </w:r>
          </w:p>
        </w:tc>
        <w:tc>
          <w:tcPr>
            <w:tcW w:w="551" w:type="dxa"/>
            <w:vAlign w:val="center"/>
          </w:tcPr>
          <w:p w14:paraId="4F29DFEE" w14:textId="3E325358"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hint="eastAsia"/>
                <w:sz w:val="22"/>
              </w:rPr>
              <w:t>4</w:t>
            </w:r>
          </w:p>
        </w:tc>
        <w:tc>
          <w:tcPr>
            <w:tcW w:w="2149" w:type="dxa"/>
            <w:vAlign w:val="center"/>
          </w:tcPr>
          <w:p w14:paraId="1480874E" w14:textId="472A1EF2" w:rsidR="002A1275" w:rsidRPr="00067C5F" w:rsidRDefault="002A1275" w:rsidP="002A1275">
            <w:pPr>
              <w:jc w:val="center"/>
              <w:rPr>
                <w:rFonts w:ascii="Times New Roman" w:hAnsi="Times New Roman" w:cs="Times New Roman"/>
                <w:b/>
                <w:i/>
                <w:sz w:val="22"/>
              </w:rPr>
            </w:pPr>
            <w:proofErr w:type="spellStart"/>
            <w:r w:rsidRPr="00067C5F">
              <w:rPr>
                <w:rFonts w:ascii="Times New Roman" w:hAnsi="Times New Roman" w:cs="Times New Roman"/>
                <w:b/>
                <w:i/>
                <w:sz w:val="22"/>
              </w:rPr>
              <w:t>iScience</w:t>
            </w:r>
            <w:proofErr w:type="spellEnd"/>
          </w:p>
        </w:tc>
        <w:tc>
          <w:tcPr>
            <w:tcW w:w="540" w:type="dxa"/>
            <w:vAlign w:val="center"/>
          </w:tcPr>
          <w:p w14:paraId="21D366A6" w14:textId="1DEED2A9"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sz w:val="22"/>
              </w:rPr>
              <w:t>1</w:t>
            </w:r>
          </w:p>
        </w:tc>
      </w:tr>
      <w:tr w:rsidR="002A1275" w:rsidRPr="00067C5F" w14:paraId="70451D45" w14:textId="77777777" w:rsidTr="00D24595">
        <w:trPr>
          <w:jc w:val="center"/>
        </w:trPr>
        <w:tc>
          <w:tcPr>
            <w:tcW w:w="2151" w:type="dxa"/>
            <w:vAlign w:val="center"/>
          </w:tcPr>
          <w:p w14:paraId="46DB081B" w14:textId="40F0EEA0"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hint="eastAsia"/>
                <w:b/>
                <w:i/>
                <w:sz w:val="22"/>
              </w:rPr>
              <w:t>P</w:t>
            </w:r>
            <w:r w:rsidRPr="00067C5F">
              <w:rPr>
                <w:rFonts w:ascii="Times New Roman" w:hAnsi="Times New Roman" w:cs="Times New Roman"/>
                <w:b/>
                <w:i/>
                <w:sz w:val="22"/>
              </w:rPr>
              <w:t>hys. Rev. Mater.</w:t>
            </w:r>
          </w:p>
        </w:tc>
        <w:tc>
          <w:tcPr>
            <w:tcW w:w="567" w:type="dxa"/>
            <w:vAlign w:val="center"/>
          </w:tcPr>
          <w:p w14:paraId="5BD2BF8F" w14:textId="631B5CB8" w:rsidR="002A1275" w:rsidRPr="00067C5F" w:rsidRDefault="00502670" w:rsidP="002A1275">
            <w:pPr>
              <w:jc w:val="center"/>
              <w:rPr>
                <w:rFonts w:ascii="Times New Roman" w:hAnsi="Times New Roman" w:cs="Times New Roman"/>
                <w:sz w:val="22"/>
              </w:rPr>
            </w:pPr>
            <w:r w:rsidRPr="00067C5F">
              <w:rPr>
                <w:rFonts w:ascii="Times New Roman" w:hAnsi="Times New Roman" w:cs="Times New Roman"/>
                <w:sz w:val="22"/>
              </w:rPr>
              <w:t>3</w:t>
            </w:r>
          </w:p>
        </w:tc>
        <w:tc>
          <w:tcPr>
            <w:tcW w:w="2142" w:type="dxa"/>
            <w:vAlign w:val="center"/>
          </w:tcPr>
          <w:p w14:paraId="3F0BC34A" w14:textId="153EF6B0"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hint="eastAsia"/>
                <w:b/>
                <w:i/>
                <w:sz w:val="22"/>
              </w:rPr>
              <w:t>P</w:t>
            </w:r>
            <w:r w:rsidRPr="00067C5F">
              <w:rPr>
                <w:rFonts w:ascii="Times New Roman" w:hAnsi="Times New Roman" w:cs="Times New Roman"/>
                <w:b/>
                <w:i/>
                <w:sz w:val="22"/>
              </w:rPr>
              <w:t>hys. Rev. Res.</w:t>
            </w:r>
          </w:p>
        </w:tc>
        <w:tc>
          <w:tcPr>
            <w:tcW w:w="551" w:type="dxa"/>
            <w:vAlign w:val="center"/>
          </w:tcPr>
          <w:p w14:paraId="414FCEC4" w14:textId="7C0FF7E7"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sz w:val="22"/>
              </w:rPr>
              <w:t>1</w:t>
            </w:r>
          </w:p>
        </w:tc>
        <w:tc>
          <w:tcPr>
            <w:tcW w:w="2149" w:type="dxa"/>
            <w:vAlign w:val="center"/>
          </w:tcPr>
          <w:p w14:paraId="2DBC09B9" w14:textId="601E1553" w:rsidR="002A1275" w:rsidRPr="00067C5F" w:rsidRDefault="002A1275" w:rsidP="002A1275">
            <w:pPr>
              <w:jc w:val="center"/>
              <w:rPr>
                <w:rFonts w:ascii="Times New Roman" w:hAnsi="Times New Roman" w:cs="Times New Roman"/>
                <w:b/>
                <w:i/>
                <w:sz w:val="22"/>
              </w:rPr>
            </w:pPr>
            <w:r w:rsidRPr="00067C5F">
              <w:rPr>
                <w:rFonts w:ascii="Times New Roman" w:hAnsi="Times New Roman" w:cs="Times New Roman" w:hint="eastAsia"/>
                <w:b/>
                <w:i/>
                <w:sz w:val="22"/>
              </w:rPr>
              <w:t>C</w:t>
            </w:r>
            <w:r w:rsidRPr="00067C5F">
              <w:rPr>
                <w:rFonts w:ascii="Times New Roman" w:hAnsi="Times New Roman" w:cs="Times New Roman"/>
                <w:b/>
                <w:i/>
                <w:sz w:val="22"/>
              </w:rPr>
              <w:t>PL (Express Letter)</w:t>
            </w:r>
          </w:p>
        </w:tc>
        <w:tc>
          <w:tcPr>
            <w:tcW w:w="540" w:type="dxa"/>
            <w:vAlign w:val="center"/>
          </w:tcPr>
          <w:p w14:paraId="21CDD3DA" w14:textId="7D24EA9D" w:rsidR="002A1275" w:rsidRPr="00067C5F" w:rsidRDefault="002A1275" w:rsidP="002A1275">
            <w:pPr>
              <w:jc w:val="center"/>
              <w:rPr>
                <w:rFonts w:ascii="Times New Roman" w:hAnsi="Times New Roman" w:cs="Times New Roman"/>
                <w:sz w:val="22"/>
              </w:rPr>
            </w:pPr>
            <w:r w:rsidRPr="00067C5F">
              <w:rPr>
                <w:rFonts w:ascii="Times New Roman" w:hAnsi="Times New Roman" w:cs="Times New Roman" w:hint="eastAsia"/>
                <w:sz w:val="22"/>
              </w:rPr>
              <w:t>1</w:t>
            </w:r>
          </w:p>
        </w:tc>
      </w:tr>
    </w:tbl>
    <w:p w14:paraId="08E6921D" w14:textId="77777777" w:rsidR="006775EB" w:rsidRPr="00067C5F" w:rsidRDefault="006775EB" w:rsidP="006775EB">
      <w:pPr>
        <w:rPr>
          <w:rFonts w:ascii="Times New Roman" w:hAnsi="Times New Roman" w:cs="Times New Roman"/>
          <w:b/>
          <w:bCs/>
          <w:sz w:val="22"/>
        </w:rPr>
      </w:pPr>
    </w:p>
    <w:p w14:paraId="49D7888B" w14:textId="1A9499D5" w:rsidR="008018E4" w:rsidRPr="00067C5F" w:rsidRDefault="008C5584" w:rsidP="006775EB">
      <w:pPr>
        <w:rPr>
          <w:rFonts w:ascii="Times New Roman" w:hAnsi="Times New Roman" w:cs="Times New Roman"/>
          <w:b/>
          <w:bCs/>
          <w:sz w:val="22"/>
        </w:rPr>
      </w:pPr>
      <w:r w:rsidRPr="00067C5F">
        <w:rPr>
          <w:rFonts w:ascii="Times New Roman" w:hAnsi="Times New Roman" w:cs="Times New Roman" w:hint="eastAsia"/>
          <w:b/>
          <w:bCs/>
          <w:sz w:val="22"/>
        </w:rPr>
        <w:t>F</w:t>
      </w:r>
      <w:r w:rsidRPr="00067C5F">
        <w:rPr>
          <w:rFonts w:ascii="Times New Roman" w:hAnsi="Times New Roman" w:cs="Times New Roman"/>
          <w:b/>
          <w:bCs/>
          <w:sz w:val="22"/>
        </w:rPr>
        <w:t>ull publication list:</w:t>
      </w:r>
    </w:p>
    <w:p w14:paraId="6B7DA74E" w14:textId="157257A7" w:rsidR="00F458A5" w:rsidRPr="00067C5F" w:rsidRDefault="00F458A5"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W. Pei, P. Wang, S. Zhou</w:t>
      </w:r>
      <w:r w:rsidRPr="00067C5F">
        <w:rPr>
          <w:rFonts w:ascii="Times New Roman" w:hAnsi="Times New Roman" w:cs="Times New Roman"/>
          <w:b/>
          <w:bCs/>
          <w:sz w:val="22"/>
        </w:rPr>
        <w:t>*</w:t>
      </w:r>
      <w:r w:rsidRPr="00067C5F">
        <w:rPr>
          <w:rFonts w:ascii="Times New Roman" w:hAnsi="Times New Roman" w:cs="Times New Roman"/>
          <w:sz w:val="22"/>
        </w:rPr>
        <w:t xml:space="preserve">, J. Zhao, </w:t>
      </w:r>
      <w:hyperlink r:id="rId10" w:tooltip="Inverse Design of Nanoclusters for Light-Controlled CO2–HCOOH Interconversion" w:history="1">
        <w:r w:rsidRPr="00067C5F">
          <w:rPr>
            <w:rFonts w:ascii="Times New Roman" w:hAnsi="Times New Roman" w:cs="Times New Roman"/>
            <w:sz w:val="22"/>
          </w:rPr>
          <w:t>Inverse design of nanoclusters for light-controlled CO</w:t>
        </w:r>
        <w:r w:rsidRPr="00067C5F">
          <w:rPr>
            <w:rFonts w:ascii="Times New Roman" w:hAnsi="Times New Roman" w:cs="Times New Roman"/>
            <w:sz w:val="22"/>
            <w:vertAlign w:val="subscript"/>
          </w:rPr>
          <w:t>2</w:t>
        </w:r>
        <w:r w:rsidRPr="00067C5F">
          <w:rPr>
            <w:rFonts w:ascii="Times New Roman" w:hAnsi="Times New Roman" w:cs="Times New Roman"/>
            <w:sz w:val="22"/>
          </w:rPr>
          <w:t>–HCOOH interconversion</w:t>
        </w:r>
      </w:hyperlink>
      <w:r w:rsidRPr="00067C5F">
        <w:rPr>
          <w:rFonts w:ascii="Times New Roman" w:hAnsi="Times New Roman" w:cs="Times New Roman"/>
          <w:sz w:val="22"/>
        </w:rPr>
        <w:t xml:space="preserve">, </w:t>
      </w:r>
      <w:r w:rsidRPr="00067C5F">
        <w:rPr>
          <w:rFonts w:ascii="Times New Roman" w:hAnsi="Times New Roman" w:cs="Times New Roman"/>
          <w:b/>
          <w:bCs/>
          <w:i/>
          <w:iCs/>
          <w:sz w:val="22"/>
        </w:rPr>
        <w:t xml:space="preserve">J. Phys. Chem. Lett. </w:t>
      </w:r>
      <w:r w:rsidRPr="00067C5F">
        <w:rPr>
          <w:rFonts w:ascii="Times New Roman" w:hAnsi="Times New Roman" w:cs="Times New Roman"/>
          <w:sz w:val="22"/>
        </w:rPr>
        <w:t>13, 2523 (2022)</w:t>
      </w:r>
    </w:p>
    <w:p w14:paraId="53421C97" w14:textId="77777777" w:rsidR="00CB684D" w:rsidRPr="00067C5F" w:rsidRDefault="00CB684D"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N. Liu, S. Zhou*, J. Zhao, Photoinduced spin injection and ferromagnetism in 2D group III monochalcogenides, </w:t>
      </w:r>
      <w:r w:rsidRPr="00067C5F">
        <w:rPr>
          <w:rFonts w:ascii="Times New Roman" w:hAnsi="Times New Roman" w:cs="Times New Roman"/>
          <w:b/>
          <w:bCs/>
          <w:i/>
          <w:iCs/>
          <w:sz w:val="22"/>
        </w:rPr>
        <w:t>J. Phys. Chem. Lett.</w:t>
      </w:r>
      <w:r w:rsidRPr="00067C5F">
        <w:rPr>
          <w:rFonts w:ascii="Times New Roman" w:hAnsi="Times New Roman" w:cs="Times New Roman"/>
          <w:b/>
          <w:bCs/>
          <w:sz w:val="22"/>
        </w:rPr>
        <w:t> </w:t>
      </w:r>
      <w:r w:rsidRPr="00067C5F">
        <w:rPr>
          <w:rFonts w:ascii="Times New Roman" w:hAnsi="Times New Roman" w:cs="Times New Roman"/>
          <w:sz w:val="22"/>
        </w:rPr>
        <w:t>13, 590 (2022)</w:t>
      </w:r>
    </w:p>
    <w:p w14:paraId="697CE37F" w14:textId="4B666F81" w:rsidR="003A561C" w:rsidRPr="00067C5F" w:rsidRDefault="00CB684D"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F. Li, C. Shang, S. Zhou*, Y. Guo, J. Zhao, Transition metal halide nanowires: A family of one-dimensional multifunctional building blocks, </w:t>
      </w:r>
      <w:r w:rsidRPr="00067C5F">
        <w:rPr>
          <w:rFonts w:ascii="Times New Roman" w:hAnsi="Times New Roman" w:cs="Times New Roman"/>
          <w:b/>
          <w:bCs/>
          <w:i/>
          <w:iCs/>
          <w:sz w:val="22"/>
        </w:rPr>
        <w:t>Appl. Phys. Lett. </w:t>
      </w:r>
      <w:r w:rsidRPr="00067C5F">
        <w:rPr>
          <w:rFonts w:ascii="Times New Roman" w:hAnsi="Times New Roman" w:cs="Times New Roman"/>
          <w:sz w:val="22"/>
        </w:rPr>
        <w:t>120, 023103 (2022)</w:t>
      </w:r>
    </w:p>
    <w:p w14:paraId="18BF9AE8" w14:textId="14B70297" w:rsidR="00502670" w:rsidRPr="00067C5F" w:rsidRDefault="00502670"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Y. Zhao, Y. Guo, S. Zhou*, J. Zhao, XGT (X = Fe, Mn, Cr; G = Ge; T = </w:t>
      </w:r>
      <w:proofErr w:type="spellStart"/>
      <w:r w:rsidRPr="00067C5F">
        <w:rPr>
          <w:rFonts w:ascii="Times New Roman" w:hAnsi="Times New Roman" w:cs="Times New Roman"/>
          <w:sz w:val="22"/>
        </w:rPr>
        <w:t>Te</w:t>
      </w:r>
      <w:proofErr w:type="spellEnd"/>
      <w:r w:rsidRPr="00067C5F">
        <w:rPr>
          <w:rFonts w:ascii="Times New Roman" w:hAnsi="Times New Roman" w:cs="Times New Roman"/>
          <w:sz w:val="22"/>
        </w:rPr>
        <w:t>): A family of two-dimensional ternary intrinsic magnetic materials</w:t>
      </w:r>
      <w:r w:rsidRPr="00067C5F">
        <w:rPr>
          <w:rFonts w:ascii="Times New Roman" w:hAnsi="Times New Roman" w:cs="Times New Roman" w:hint="eastAsia"/>
          <w:sz w:val="22"/>
        </w:rPr>
        <w:t>,</w:t>
      </w:r>
      <w:r w:rsidRPr="00067C5F">
        <w:rPr>
          <w:rFonts w:ascii="Times New Roman" w:hAnsi="Times New Roman" w:cs="Times New Roman"/>
          <w:sz w:val="22"/>
        </w:rPr>
        <w:t xml:space="preserve"> </w:t>
      </w:r>
      <w:r w:rsidRPr="00067C5F">
        <w:rPr>
          <w:rFonts w:ascii="Times New Roman" w:hAnsi="Times New Roman" w:cs="Times New Roman"/>
          <w:b/>
          <w:bCs/>
          <w:i/>
          <w:iCs/>
          <w:sz w:val="22"/>
        </w:rPr>
        <w:t xml:space="preserve">Phys. Rev. Mater. </w:t>
      </w:r>
      <w:r w:rsidRPr="00067C5F">
        <w:rPr>
          <w:rFonts w:ascii="Times New Roman" w:hAnsi="Times New Roman" w:cs="Times New Roman"/>
          <w:sz w:val="22"/>
        </w:rPr>
        <w:t>6, 044005 (2022)</w:t>
      </w:r>
    </w:p>
    <w:p w14:paraId="45608816" w14:textId="77777777" w:rsidR="00F72BB2" w:rsidRPr="00067C5F" w:rsidRDefault="00F72BB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X. Wang, Y. Zhao, L. Wang, W. Peng, J. Feng*, D. Li, B. </w:t>
      </w:r>
      <w:proofErr w:type="spellStart"/>
      <w:r w:rsidRPr="00067C5F">
        <w:rPr>
          <w:rFonts w:ascii="Times New Roman" w:hAnsi="Times New Roman" w:cs="Times New Roman"/>
          <w:sz w:val="22"/>
        </w:rPr>
        <w:t>Su</w:t>
      </w:r>
      <w:proofErr w:type="spellEnd"/>
      <w:r w:rsidRPr="00067C5F">
        <w:rPr>
          <w:rFonts w:ascii="Times New Roman" w:hAnsi="Times New Roman" w:cs="Times New Roman"/>
          <w:sz w:val="22"/>
        </w:rPr>
        <w:t xml:space="preserve">, J. </w:t>
      </w:r>
      <w:proofErr w:type="spellStart"/>
      <w:r w:rsidRPr="00067C5F">
        <w:rPr>
          <w:rFonts w:ascii="Times New Roman" w:hAnsi="Times New Roman" w:cs="Times New Roman"/>
          <w:sz w:val="22"/>
        </w:rPr>
        <w:t>Juang</w:t>
      </w:r>
      <w:proofErr w:type="spellEnd"/>
      <w:r w:rsidRPr="00067C5F">
        <w:rPr>
          <w:rFonts w:ascii="Times New Roman" w:hAnsi="Times New Roman" w:cs="Times New Roman"/>
          <w:sz w:val="22"/>
        </w:rPr>
        <w:t xml:space="preserve">, Y. Ma, Y. Chen, F. Hou, </w:t>
      </w:r>
      <w:r w:rsidRPr="00067C5F">
        <w:rPr>
          <w:rFonts w:ascii="Times New Roman" w:hAnsi="Times New Roman" w:cs="Times New Roman"/>
          <w:b/>
          <w:bCs/>
          <w:sz w:val="22"/>
        </w:rPr>
        <w:t>S. Zhou*</w:t>
      </w:r>
      <w:r w:rsidRPr="00067C5F">
        <w:rPr>
          <w:rFonts w:ascii="Times New Roman" w:hAnsi="Times New Roman" w:cs="Times New Roman"/>
          <w:sz w:val="22"/>
        </w:rPr>
        <w:t>, H. K. Liu, S. X. Dou, J. Liu*, J. Liang*, Regulating the electronic configuration of supported iron nanoparticles for electrochemical catalytic nitrogen fixation,</w:t>
      </w:r>
      <w:r w:rsidRPr="00067C5F">
        <w:rPr>
          <w:rFonts w:ascii="Times New Roman" w:hAnsi="Times New Roman" w:cs="Times New Roman"/>
          <w:b/>
          <w:bCs/>
          <w:sz w:val="22"/>
        </w:rPr>
        <w:t xml:space="preserve"> </w:t>
      </w:r>
      <w:r w:rsidRPr="00067C5F">
        <w:rPr>
          <w:rFonts w:ascii="Times New Roman" w:hAnsi="Times New Roman" w:cs="Times New Roman"/>
          <w:b/>
          <w:bCs/>
          <w:i/>
          <w:iCs/>
          <w:sz w:val="22"/>
        </w:rPr>
        <w:t xml:space="preserve">Adv. </w:t>
      </w:r>
      <w:proofErr w:type="spellStart"/>
      <w:r w:rsidRPr="00067C5F">
        <w:rPr>
          <w:rFonts w:ascii="Times New Roman" w:hAnsi="Times New Roman" w:cs="Times New Roman"/>
          <w:b/>
          <w:bCs/>
          <w:i/>
          <w:iCs/>
          <w:sz w:val="22"/>
        </w:rPr>
        <w:t>Funct</w:t>
      </w:r>
      <w:proofErr w:type="spellEnd"/>
      <w:r w:rsidRPr="00067C5F">
        <w:rPr>
          <w:rFonts w:ascii="Times New Roman" w:hAnsi="Times New Roman" w:cs="Times New Roman"/>
          <w:b/>
          <w:bCs/>
          <w:i/>
          <w:iCs/>
          <w:sz w:val="22"/>
        </w:rPr>
        <w:t xml:space="preserve">. Mater. </w:t>
      </w:r>
      <w:r w:rsidRPr="00067C5F">
        <w:rPr>
          <w:rFonts w:ascii="Times New Roman" w:hAnsi="Times New Roman" w:cs="Times New Roman"/>
          <w:sz w:val="22"/>
        </w:rPr>
        <w:t>2111733 (2022)</w:t>
      </w:r>
    </w:p>
    <w:p w14:paraId="464E5004" w14:textId="15A69815" w:rsidR="00F72BB2" w:rsidRPr="00067C5F" w:rsidRDefault="00F72BB2" w:rsidP="00C07C94">
      <w:pPr>
        <w:pStyle w:val="a7"/>
        <w:numPr>
          <w:ilvl w:val="0"/>
          <w:numId w:val="2"/>
        </w:numPr>
        <w:shd w:val="clear" w:color="auto" w:fill="FFFFFF"/>
        <w:ind w:firstLineChars="0"/>
        <w:rPr>
          <w:rFonts w:ascii="Times New Roman" w:hAnsi="Times New Roman" w:cs="Times New Roman"/>
          <w:sz w:val="22"/>
        </w:rPr>
      </w:pPr>
      <w:bookmarkStart w:id="0" w:name="_Hlk102730368"/>
      <w:r w:rsidRPr="00067C5F">
        <w:rPr>
          <w:rFonts w:ascii="Times New Roman" w:hAnsi="Times New Roman" w:cs="Times New Roman"/>
          <w:sz w:val="22"/>
        </w:rPr>
        <w:t>X. Zhang, Z. Li, W. Pei, G. Li</w:t>
      </w:r>
      <w:r w:rsidRPr="00067C5F">
        <w:rPr>
          <w:rFonts w:ascii="Times New Roman" w:hAnsi="Times New Roman" w:cs="Times New Roman"/>
          <w:b/>
          <w:bCs/>
          <w:sz w:val="22"/>
        </w:rPr>
        <w:t>*</w:t>
      </w:r>
      <w:r w:rsidRPr="00067C5F">
        <w:rPr>
          <w:rFonts w:ascii="Times New Roman" w:hAnsi="Times New Roman" w:cs="Times New Roman"/>
          <w:sz w:val="22"/>
        </w:rPr>
        <w:t>, W. Liu, P. Du, Z. Wang, Z. Qin, H. Qi, X. Liu, S. Zhou</w:t>
      </w:r>
      <w:r w:rsidRPr="00067C5F">
        <w:rPr>
          <w:rFonts w:ascii="Times New Roman" w:hAnsi="Times New Roman" w:cs="Times New Roman"/>
          <w:b/>
          <w:bCs/>
          <w:sz w:val="22"/>
        </w:rPr>
        <w:t>*</w:t>
      </w:r>
      <w:r w:rsidRPr="00067C5F">
        <w:rPr>
          <w:rFonts w:ascii="Times New Roman" w:hAnsi="Times New Roman" w:cs="Times New Roman"/>
          <w:sz w:val="22"/>
        </w:rPr>
        <w:t>, J. Zhao, B. Yang</w:t>
      </w:r>
      <w:r w:rsidRPr="00067C5F">
        <w:rPr>
          <w:rFonts w:ascii="Times New Roman" w:hAnsi="Times New Roman" w:cs="Times New Roman"/>
          <w:b/>
          <w:bCs/>
          <w:sz w:val="22"/>
        </w:rPr>
        <w:t>*</w:t>
      </w:r>
      <w:r w:rsidRPr="00067C5F">
        <w:rPr>
          <w:rFonts w:ascii="Times New Roman" w:hAnsi="Times New Roman" w:cs="Times New Roman"/>
          <w:sz w:val="22"/>
        </w:rPr>
        <w:t xml:space="preserve">, W. Shen, </w:t>
      </w:r>
      <w:hyperlink r:id="rId11" w:tooltip="Crystal-Phase-Mediated Restructuring of Pt on TiO2 with Tunable Reactivity: Redispersion versus Reshaping" w:history="1">
        <w:r w:rsidRPr="00067C5F">
          <w:rPr>
            <w:rFonts w:ascii="Times New Roman" w:hAnsi="Times New Roman" w:cs="Times New Roman"/>
            <w:sz w:val="22"/>
          </w:rPr>
          <w:t>Crystal-Phase-Mediated Restructuring of Pt on TiO</w:t>
        </w:r>
        <w:r w:rsidRPr="00067C5F">
          <w:rPr>
            <w:rFonts w:ascii="Times New Roman" w:hAnsi="Times New Roman" w:cs="Times New Roman"/>
            <w:sz w:val="22"/>
            <w:vertAlign w:val="subscript"/>
          </w:rPr>
          <w:t>2</w:t>
        </w:r>
        <w:r w:rsidRPr="00067C5F">
          <w:rPr>
            <w:rFonts w:ascii="Times New Roman" w:hAnsi="Times New Roman" w:cs="Times New Roman"/>
            <w:sz w:val="22"/>
          </w:rPr>
          <w:t> with Tunable Reactivity: Redispersion versus Reshaping</w:t>
        </w:r>
      </w:hyperlink>
      <w:r w:rsidRPr="00067C5F">
        <w:rPr>
          <w:rFonts w:ascii="Times New Roman" w:hAnsi="Times New Roman" w:cs="Times New Roman"/>
          <w:sz w:val="22"/>
        </w:rPr>
        <w:t xml:space="preserve">, </w:t>
      </w:r>
      <w:r w:rsidRPr="00067C5F">
        <w:rPr>
          <w:rFonts w:ascii="Times New Roman" w:hAnsi="Times New Roman" w:cs="Times New Roman"/>
          <w:b/>
          <w:bCs/>
          <w:i/>
          <w:iCs/>
          <w:sz w:val="22"/>
        </w:rPr>
        <w:t xml:space="preserve">ACS </w:t>
      </w:r>
      <w:proofErr w:type="spellStart"/>
      <w:r w:rsidRPr="00067C5F">
        <w:rPr>
          <w:rFonts w:ascii="Times New Roman" w:hAnsi="Times New Roman" w:cs="Times New Roman"/>
          <w:b/>
          <w:bCs/>
          <w:i/>
          <w:iCs/>
          <w:sz w:val="22"/>
        </w:rPr>
        <w:t>Catal</w:t>
      </w:r>
      <w:proofErr w:type="spellEnd"/>
      <w:r w:rsidRPr="00067C5F">
        <w:rPr>
          <w:rFonts w:ascii="Times New Roman" w:hAnsi="Times New Roman" w:cs="Times New Roman"/>
          <w:b/>
          <w:bCs/>
          <w:i/>
          <w:iCs/>
          <w:sz w:val="22"/>
        </w:rPr>
        <w:t>. </w:t>
      </w:r>
      <w:r w:rsidRPr="00067C5F">
        <w:rPr>
          <w:rFonts w:ascii="Times New Roman" w:hAnsi="Times New Roman" w:cs="Times New Roman"/>
          <w:sz w:val="22"/>
        </w:rPr>
        <w:t>12, 3634 (2022)</w:t>
      </w:r>
    </w:p>
    <w:bookmarkEnd w:id="0"/>
    <w:p w14:paraId="3ED6B2C5" w14:textId="7D65D2A0" w:rsidR="00FC42EA" w:rsidRPr="00067C5F" w:rsidRDefault="00FC42EA"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C. Shang, L. Fu,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Atomic wires of transition metal chalcogenides: a family of 1D materials for flexible electronics and spintronics, </w:t>
      </w:r>
      <w:r w:rsidRPr="00067C5F">
        <w:rPr>
          <w:rFonts w:ascii="Times New Roman" w:hAnsi="Times New Roman" w:cs="Times New Roman"/>
          <w:b/>
          <w:bCs/>
          <w:i/>
          <w:iCs/>
          <w:sz w:val="22"/>
        </w:rPr>
        <w:t>JACS Au</w:t>
      </w:r>
      <w:r w:rsidRPr="00067C5F">
        <w:rPr>
          <w:rFonts w:ascii="Times New Roman" w:hAnsi="Times New Roman" w:cs="Times New Roman"/>
          <w:sz w:val="22"/>
        </w:rPr>
        <w:t> 1, 147 (2021)</w:t>
      </w:r>
    </w:p>
    <w:p w14:paraId="41194FED" w14:textId="3706AB98" w:rsidR="00D57D9A"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N. Liu,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w:t>
      </w:r>
      <w:r w:rsidRPr="00067C5F">
        <w:rPr>
          <w:rFonts w:ascii="Times New Roman" w:hAnsi="Times New Roman" w:cs="Times New Roman"/>
          <w:bCs/>
          <w:iCs/>
          <w:sz w:val="22"/>
          <w:lang w:val="en-GB"/>
        </w:rPr>
        <w:t>Visible-light overall water splitting on g-C</w:t>
      </w:r>
      <w:r w:rsidRPr="00067C5F">
        <w:rPr>
          <w:rFonts w:ascii="Times New Roman" w:hAnsi="Times New Roman" w:cs="Times New Roman"/>
          <w:bCs/>
          <w:iCs/>
          <w:sz w:val="22"/>
          <w:vertAlign w:val="subscript"/>
          <w:lang w:val="en-GB"/>
        </w:rPr>
        <w:t>3</w:t>
      </w:r>
      <w:r w:rsidRPr="00067C5F">
        <w:rPr>
          <w:rFonts w:ascii="Times New Roman" w:hAnsi="Times New Roman" w:cs="Times New Roman"/>
          <w:bCs/>
          <w:iCs/>
          <w:sz w:val="22"/>
          <w:lang w:val="en-GB"/>
        </w:rPr>
        <w:t>N</w:t>
      </w:r>
      <w:r w:rsidRPr="00067C5F">
        <w:rPr>
          <w:rFonts w:ascii="Times New Roman" w:hAnsi="Times New Roman" w:cs="Times New Roman"/>
          <w:bCs/>
          <w:iCs/>
          <w:sz w:val="22"/>
          <w:vertAlign w:val="subscript"/>
          <w:lang w:val="en-GB"/>
        </w:rPr>
        <w:t>4</w:t>
      </w:r>
      <w:r w:rsidRPr="00067C5F">
        <w:rPr>
          <w:rFonts w:ascii="Times New Roman" w:hAnsi="Times New Roman" w:cs="Times New Roman"/>
          <w:bCs/>
          <w:iCs/>
          <w:sz w:val="22"/>
          <w:lang w:val="en-GB"/>
        </w:rPr>
        <w:t xml:space="preserve"> decorated by </w:t>
      </w:r>
      <w:proofErr w:type="spellStart"/>
      <w:r w:rsidRPr="00067C5F">
        <w:rPr>
          <w:rFonts w:ascii="Times New Roman" w:hAnsi="Times New Roman" w:cs="Times New Roman"/>
          <w:bCs/>
          <w:iCs/>
          <w:sz w:val="22"/>
          <w:lang w:val="en-GB"/>
        </w:rPr>
        <w:t>subnanometer</w:t>
      </w:r>
      <w:proofErr w:type="spellEnd"/>
      <w:r w:rsidRPr="00067C5F">
        <w:rPr>
          <w:rFonts w:ascii="Times New Roman" w:hAnsi="Times New Roman" w:cs="Times New Roman"/>
          <w:bCs/>
          <w:iCs/>
          <w:sz w:val="22"/>
          <w:lang w:val="en-GB"/>
        </w:rPr>
        <w:t xml:space="preserve"> oxide clusters, </w:t>
      </w:r>
      <w:r w:rsidRPr="00067C5F">
        <w:rPr>
          <w:rFonts w:ascii="Times New Roman" w:hAnsi="Times New Roman" w:cs="Times New Roman"/>
          <w:b/>
          <w:bCs/>
          <w:i/>
          <w:iCs/>
          <w:sz w:val="22"/>
          <w:lang w:val="en-GB"/>
        </w:rPr>
        <w:t>Mater. Today Phys.</w:t>
      </w:r>
      <w:r w:rsidRPr="00067C5F">
        <w:rPr>
          <w:rFonts w:ascii="Times New Roman" w:hAnsi="Times New Roman" w:cs="Times New Roman"/>
          <w:sz w:val="22"/>
        </w:rPr>
        <w:t xml:space="preserve"> </w:t>
      </w:r>
      <w:r w:rsidRPr="00067C5F">
        <w:rPr>
          <w:rFonts w:ascii="Times New Roman" w:hAnsi="Times New Roman" w:cs="Times New Roman"/>
          <w:sz w:val="22"/>
          <w:lang w:val="en-GB"/>
        </w:rPr>
        <w:t>16, 100312 (2021)</w:t>
      </w:r>
    </w:p>
    <w:p w14:paraId="7930D0C0" w14:textId="3525A3D0" w:rsidR="00312000" w:rsidRPr="00067C5F" w:rsidRDefault="00F14E31"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Q. Du, Z. Wang,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V. Kumar, Searching for cluster Lego blocks for three-dimensional and two-dimensional assemblies, </w:t>
      </w:r>
      <w:r w:rsidRPr="00067C5F">
        <w:rPr>
          <w:rFonts w:ascii="Times New Roman" w:hAnsi="Times New Roman" w:cs="Times New Roman"/>
          <w:b/>
          <w:bCs/>
          <w:i/>
          <w:iCs/>
          <w:sz w:val="22"/>
        </w:rPr>
        <w:t xml:space="preserve">Phys. Rev. Mater. </w:t>
      </w:r>
      <w:r w:rsidRPr="00067C5F">
        <w:rPr>
          <w:rFonts w:ascii="Times New Roman" w:hAnsi="Times New Roman" w:cs="Times New Roman"/>
          <w:sz w:val="22"/>
        </w:rPr>
        <w:t>5, 066001 (2021)</w:t>
      </w:r>
    </w:p>
    <w:p w14:paraId="222F1DBA" w14:textId="1243D185" w:rsidR="00D44A87" w:rsidRPr="00067C5F" w:rsidRDefault="00D44A87"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Y. Guo, Q. Du, P. Wang, </w:t>
      </w:r>
      <w:r w:rsidRPr="00067C5F">
        <w:rPr>
          <w:rFonts w:ascii="Times New Roman" w:hAnsi="Times New Roman" w:cs="Times New Roman"/>
          <w:b/>
          <w:bCs/>
          <w:sz w:val="22"/>
        </w:rPr>
        <w:t>S. Zhou*</w:t>
      </w:r>
      <w:r w:rsidRPr="00067C5F">
        <w:rPr>
          <w:rFonts w:ascii="Times New Roman" w:hAnsi="Times New Roman" w:cs="Times New Roman"/>
          <w:sz w:val="22"/>
        </w:rPr>
        <w:t>, J. Zhao*, Two-dimensional oxides assembled by M</w:t>
      </w:r>
      <w:r w:rsidRPr="00067C5F">
        <w:rPr>
          <w:rFonts w:ascii="Times New Roman" w:hAnsi="Times New Roman" w:cs="Times New Roman"/>
          <w:sz w:val="22"/>
          <w:vertAlign w:val="subscript"/>
        </w:rPr>
        <w:t>4</w:t>
      </w:r>
      <w:r w:rsidRPr="00067C5F">
        <w:rPr>
          <w:rFonts w:ascii="Times New Roman" w:hAnsi="Times New Roman" w:cs="Times New Roman"/>
          <w:sz w:val="22"/>
        </w:rPr>
        <w:t xml:space="preserve"> clusters (M = B, Al, Ga, In, Cr, Mo, and </w:t>
      </w:r>
      <w:proofErr w:type="spellStart"/>
      <w:r w:rsidRPr="00067C5F">
        <w:rPr>
          <w:rFonts w:ascii="Times New Roman" w:hAnsi="Times New Roman" w:cs="Times New Roman"/>
          <w:sz w:val="22"/>
        </w:rPr>
        <w:t>Te</w:t>
      </w:r>
      <w:proofErr w:type="spellEnd"/>
      <w:r w:rsidRPr="00067C5F">
        <w:rPr>
          <w:rFonts w:ascii="Times New Roman" w:hAnsi="Times New Roman" w:cs="Times New Roman"/>
          <w:sz w:val="22"/>
        </w:rPr>
        <w:t>)</w:t>
      </w:r>
      <w:r w:rsidRPr="00067C5F">
        <w:rPr>
          <w:rFonts w:ascii="Times New Roman" w:hAnsi="Times New Roman" w:cs="Times New Roman" w:hint="eastAsia"/>
          <w:sz w:val="22"/>
        </w:rPr>
        <w:t>,</w:t>
      </w:r>
      <w:r w:rsidRPr="00067C5F">
        <w:rPr>
          <w:rFonts w:ascii="Times New Roman" w:hAnsi="Times New Roman" w:cs="Times New Roman"/>
          <w:sz w:val="22"/>
        </w:rPr>
        <w:t xml:space="preserve"> </w:t>
      </w:r>
      <w:r w:rsidRPr="00067C5F">
        <w:rPr>
          <w:rFonts w:ascii="Times New Roman" w:hAnsi="Times New Roman" w:cs="Times New Roman"/>
          <w:b/>
          <w:bCs/>
          <w:i/>
          <w:iCs/>
          <w:sz w:val="22"/>
        </w:rPr>
        <w:t xml:space="preserve">Phys. Rev. Res. </w:t>
      </w:r>
      <w:r w:rsidRPr="00067C5F">
        <w:rPr>
          <w:rFonts w:ascii="Times New Roman" w:hAnsi="Times New Roman" w:cs="Times New Roman"/>
          <w:sz w:val="22"/>
        </w:rPr>
        <w:t xml:space="preserve">3, 043231 (2021) </w:t>
      </w:r>
    </w:p>
    <w:p w14:paraId="396569C9" w14:textId="5815F09D" w:rsidR="00312000" w:rsidRPr="00067C5F" w:rsidRDefault="00312000"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b/>
          <w:bCs/>
          <w:sz w:val="22"/>
        </w:rPr>
        <w:t>S. Zhou</w:t>
      </w:r>
      <w:r w:rsidRPr="00067C5F">
        <w:rPr>
          <w:rFonts w:ascii="Times New Roman" w:hAnsi="Times New Roman" w:cs="Times New Roman"/>
          <w:sz w:val="22"/>
        </w:rPr>
        <w:t xml:space="preserve">, W. Pei, Y. Zhao, X. Yang, N. Liu, J. Zhao*, Low-dimensional non-metal catalysts: principles for </w:t>
      </w:r>
      <w:r w:rsidRPr="00067C5F">
        <w:rPr>
          <w:rFonts w:ascii="Times New Roman" w:hAnsi="Times New Roman" w:cs="Times New Roman"/>
          <w:sz w:val="22"/>
        </w:rPr>
        <w:lastRenderedPageBreak/>
        <w:t xml:space="preserve">regulating p-orbital-dominated reactivity, </w:t>
      </w:r>
      <w:proofErr w:type="spellStart"/>
      <w:r w:rsidRPr="00067C5F">
        <w:rPr>
          <w:rFonts w:ascii="Times New Roman" w:hAnsi="Times New Roman" w:cs="Times New Roman"/>
          <w:b/>
          <w:bCs/>
          <w:i/>
          <w:iCs/>
          <w:sz w:val="22"/>
        </w:rPr>
        <w:t>npj</w:t>
      </w:r>
      <w:proofErr w:type="spellEnd"/>
      <w:r w:rsidRPr="00067C5F">
        <w:rPr>
          <w:rFonts w:ascii="Times New Roman" w:hAnsi="Times New Roman" w:cs="Times New Roman"/>
          <w:b/>
          <w:bCs/>
          <w:i/>
          <w:iCs/>
          <w:sz w:val="22"/>
        </w:rPr>
        <w:t xml:space="preserve"> </w:t>
      </w:r>
      <w:proofErr w:type="spellStart"/>
      <w:r w:rsidRPr="00067C5F">
        <w:rPr>
          <w:rFonts w:ascii="Times New Roman" w:hAnsi="Times New Roman" w:cs="Times New Roman"/>
          <w:b/>
          <w:bCs/>
          <w:i/>
          <w:iCs/>
          <w:sz w:val="22"/>
        </w:rPr>
        <w:t>Comput</w:t>
      </w:r>
      <w:proofErr w:type="spellEnd"/>
      <w:r w:rsidRPr="00067C5F">
        <w:rPr>
          <w:rFonts w:ascii="Times New Roman" w:hAnsi="Times New Roman" w:cs="Times New Roman"/>
          <w:b/>
          <w:bCs/>
          <w:i/>
          <w:iCs/>
          <w:sz w:val="22"/>
        </w:rPr>
        <w:t xml:space="preserve">. Mater. </w:t>
      </w:r>
      <w:r w:rsidRPr="00067C5F">
        <w:rPr>
          <w:rFonts w:ascii="Times New Roman" w:hAnsi="Times New Roman" w:cs="Times New Roman"/>
          <w:sz w:val="22"/>
        </w:rPr>
        <w:t>7, 186 (2021)</w:t>
      </w:r>
    </w:p>
    <w:p w14:paraId="21657A33" w14:textId="3BB5A877" w:rsidR="00F14E31" w:rsidRPr="00067C5F" w:rsidRDefault="00F14E31"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Y. Guo,</w:t>
      </w:r>
      <w:r w:rsidRPr="00067C5F">
        <w:rPr>
          <w:rFonts w:ascii="Times New Roman" w:hAnsi="Times New Roman" w:cs="Times New Roman"/>
          <w:b/>
          <w:bCs/>
          <w:sz w:val="22"/>
        </w:rPr>
        <w:t xml:space="preserve"> S. Zhou*</w:t>
      </w:r>
      <w:r w:rsidRPr="00067C5F">
        <w:rPr>
          <w:rFonts w:ascii="Times New Roman" w:hAnsi="Times New Roman" w:cs="Times New Roman"/>
          <w:sz w:val="22"/>
        </w:rPr>
        <w:t xml:space="preserve">, J. Zhao*, Two-dimensional intrinsic ferromagnets with high Curie temperatures: synthesis, physical properties and device applications, </w:t>
      </w:r>
      <w:r w:rsidRPr="00067C5F">
        <w:rPr>
          <w:rFonts w:ascii="Times New Roman" w:hAnsi="Times New Roman" w:cs="Times New Roman"/>
          <w:b/>
          <w:bCs/>
          <w:i/>
          <w:iCs/>
          <w:sz w:val="22"/>
        </w:rPr>
        <w:t>J. Mater. Chem. C</w:t>
      </w:r>
      <w:r w:rsidRPr="00067C5F">
        <w:rPr>
          <w:rFonts w:ascii="Times New Roman" w:hAnsi="Times New Roman" w:cs="Times New Roman"/>
          <w:sz w:val="22"/>
        </w:rPr>
        <w:t xml:space="preserve"> 9, 6103 (2021)</w:t>
      </w:r>
    </w:p>
    <w:p w14:paraId="76813B8D" w14:textId="2071054E" w:rsidR="00D57D9A" w:rsidRPr="00067C5F" w:rsidRDefault="00D57D9A"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X. Yang, </w:t>
      </w:r>
      <w:r w:rsidRPr="00067C5F">
        <w:rPr>
          <w:rFonts w:ascii="Times New Roman" w:hAnsi="Times New Roman" w:cs="Times New Roman"/>
          <w:b/>
          <w:bCs/>
          <w:sz w:val="22"/>
        </w:rPr>
        <w:t>S. Zhou*</w:t>
      </w:r>
      <w:r w:rsidRPr="00067C5F">
        <w:rPr>
          <w:rFonts w:ascii="Times New Roman" w:hAnsi="Times New Roman" w:cs="Times New Roman"/>
          <w:sz w:val="22"/>
        </w:rPr>
        <w:t>, S. Huang*, J. Zhao, New boron nitride monolith phases from high-pressure compression of double-walled boron nitride nanotubes,</w:t>
      </w:r>
      <w:r w:rsidRPr="00067C5F">
        <w:rPr>
          <w:rFonts w:ascii="Times New Roman" w:hAnsi="Times New Roman" w:cs="Times New Roman"/>
          <w:b/>
          <w:bCs/>
          <w:i/>
          <w:iCs/>
          <w:sz w:val="22"/>
        </w:rPr>
        <w:t xml:space="preserve"> J. Chem. Phys. </w:t>
      </w:r>
      <w:r w:rsidRPr="00067C5F">
        <w:rPr>
          <w:rFonts w:ascii="Times New Roman" w:hAnsi="Times New Roman" w:cs="Times New Roman"/>
          <w:sz w:val="22"/>
        </w:rPr>
        <w:t>154, 134702 (2021)</w:t>
      </w:r>
    </w:p>
    <w:p w14:paraId="388C25B0" w14:textId="77777777" w:rsidR="00EC41A3" w:rsidRPr="00067C5F" w:rsidRDefault="00EC41A3"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b/>
          <w:bCs/>
          <w:kern w:val="0"/>
          <w:sz w:val="23"/>
          <w:szCs w:val="23"/>
        </w:rPr>
        <w:t>S. Zhou</w:t>
      </w:r>
      <w:r w:rsidRPr="00067C5F">
        <w:rPr>
          <w:rFonts w:ascii="Times New Roman" w:hAnsi="Times New Roman" w:cs="Times New Roman"/>
          <w:kern w:val="0"/>
          <w:sz w:val="23"/>
          <w:szCs w:val="23"/>
        </w:rPr>
        <w:t xml:space="preserve">, X. Yang, W. Pei, Z. Jiang, J. Zhao*, </w:t>
      </w:r>
      <w:proofErr w:type="spellStart"/>
      <w:r w:rsidRPr="00067C5F">
        <w:rPr>
          <w:rFonts w:ascii="Times New Roman" w:hAnsi="Times New Roman" w:cs="Times New Roman"/>
          <w:sz w:val="22"/>
        </w:rPr>
        <w:t>MXene</w:t>
      </w:r>
      <w:proofErr w:type="spellEnd"/>
      <w:r w:rsidRPr="00067C5F">
        <w:rPr>
          <w:rFonts w:ascii="Times New Roman" w:hAnsi="Times New Roman" w:cs="Times New Roman"/>
          <w:sz w:val="22"/>
        </w:rPr>
        <w:t xml:space="preserve"> and </w:t>
      </w:r>
      <w:proofErr w:type="spellStart"/>
      <w:r w:rsidRPr="00067C5F">
        <w:rPr>
          <w:rFonts w:ascii="Times New Roman" w:hAnsi="Times New Roman" w:cs="Times New Roman"/>
          <w:sz w:val="22"/>
        </w:rPr>
        <w:t>MBene</w:t>
      </w:r>
      <w:proofErr w:type="spellEnd"/>
      <w:r w:rsidRPr="00067C5F">
        <w:rPr>
          <w:rFonts w:ascii="Times New Roman" w:hAnsi="Times New Roman" w:cs="Times New Roman"/>
          <w:sz w:val="22"/>
        </w:rPr>
        <w:t xml:space="preserve"> as efficient catalysts for energy conversion: roles of surface, edge and interface</w:t>
      </w:r>
      <w:r w:rsidRPr="00067C5F">
        <w:rPr>
          <w:rFonts w:ascii="Times New Roman" w:hAnsi="Times New Roman" w:cs="Times New Roman" w:hint="eastAsia"/>
          <w:sz w:val="22"/>
        </w:rPr>
        <w:t>,</w:t>
      </w:r>
      <w:r w:rsidRPr="00067C5F">
        <w:rPr>
          <w:rFonts w:ascii="Times New Roman" w:hAnsi="Times New Roman" w:cs="Times New Roman"/>
          <w:sz w:val="22"/>
        </w:rPr>
        <w:t xml:space="preserve"> </w:t>
      </w:r>
      <w:r w:rsidRPr="00067C5F">
        <w:rPr>
          <w:rFonts w:ascii="Times New Roman" w:hAnsi="Times New Roman" w:cs="Times New Roman"/>
          <w:b/>
          <w:bCs/>
          <w:i/>
          <w:iCs/>
          <w:sz w:val="22"/>
        </w:rPr>
        <w:t>J. Phys. Energy</w:t>
      </w:r>
      <w:r w:rsidRPr="00067C5F">
        <w:rPr>
          <w:rFonts w:ascii="Times New Roman" w:hAnsi="Times New Roman" w:cs="Times New Roman"/>
          <w:sz w:val="22"/>
        </w:rPr>
        <w:t xml:space="preserve"> </w:t>
      </w:r>
      <w:r w:rsidRPr="00067C5F">
        <w:rPr>
          <w:rFonts w:ascii="Times New Roman" w:hAnsi="Times New Roman" w:cs="Times New Roman" w:hint="eastAsia"/>
          <w:sz w:val="22"/>
        </w:rPr>
        <w:t>3, 012002</w:t>
      </w:r>
      <w:r w:rsidRPr="00067C5F">
        <w:rPr>
          <w:rFonts w:ascii="Times New Roman" w:hAnsi="Times New Roman" w:cs="Times New Roman"/>
          <w:sz w:val="22"/>
        </w:rPr>
        <w:t xml:space="preserve"> (2021)</w:t>
      </w:r>
    </w:p>
    <w:p w14:paraId="2AE544C6" w14:textId="7EEDDC09" w:rsidR="00EC41A3" w:rsidRPr="00067C5F" w:rsidRDefault="00000000" w:rsidP="00C07C94">
      <w:pPr>
        <w:pStyle w:val="a7"/>
        <w:numPr>
          <w:ilvl w:val="0"/>
          <w:numId w:val="2"/>
        </w:numPr>
        <w:shd w:val="clear" w:color="auto" w:fill="FFFFFF"/>
        <w:ind w:firstLineChars="0"/>
        <w:rPr>
          <w:rFonts w:ascii="Times New Roman" w:hAnsi="Times New Roman" w:cs="Times New Roman"/>
          <w:sz w:val="22"/>
        </w:rPr>
      </w:pPr>
      <w:hyperlink r:id="rId12" w:anchor="auth-Xue-Wu" w:history="1">
        <w:r w:rsidR="00EC41A3" w:rsidRPr="00067C5F">
          <w:rPr>
            <w:rFonts w:ascii="Times New Roman" w:hAnsi="Times New Roman" w:cs="Times New Roman"/>
            <w:sz w:val="22"/>
          </w:rPr>
          <w:t>X. Wu</w:t>
        </w:r>
      </w:hyperlink>
      <w:r w:rsidR="00EC41A3" w:rsidRPr="00067C5F">
        <w:rPr>
          <w:rFonts w:ascii="Times New Roman" w:hAnsi="Times New Roman" w:cs="Times New Roman"/>
          <w:sz w:val="22"/>
        </w:rPr>
        <w:t>, </w:t>
      </w:r>
      <w:hyperlink r:id="rId13" w:anchor="auth-Yuqing-Wang" w:history="1">
        <w:r w:rsidR="00EC41A3" w:rsidRPr="00067C5F">
          <w:rPr>
            <w:rFonts w:ascii="Times New Roman" w:hAnsi="Times New Roman" w:cs="Times New Roman"/>
            <w:sz w:val="22"/>
          </w:rPr>
          <w:t>Y. Wang</w:t>
        </w:r>
      </w:hyperlink>
      <w:r w:rsidR="00EC41A3" w:rsidRPr="00067C5F">
        <w:rPr>
          <w:rFonts w:ascii="Times New Roman" w:hAnsi="Times New Roman" w:cs="Times New Roman"/>
          <w:sz w:val="22"/>
        </w:rPr>
        <w:t>, </w:t>
      </w:r>
      <w:hyperlink r:id="rId14" w:anchor="auth-Xiaoyun-Zhao" w:history="1">
        <w:r w:rsidR="00EC41A3" w:rsidRPr="00067C5F">
          <w:rPr>
            <w:rFonts w:ascii="Times New Roman" w:hAnsi="Times New Roman" w:cs="Times New Roman"/>
            <w:sz w:val="22"/>
          </w:rPr>
          <w:t>X. Zhao</w:t>
        </w:r>
      </w:hyperlink>
      <w:r w:rsidR="00EC41A3" w:rsidRPr="00067C5F">
        <w:rPr>
          <w:rFonts w:ascii="Times New Roman" w:hAnsi="Times New Roman" w:cs="Times New Roman"/>
          <w:sz w:val="22"/>
        </w:rPr>
        <w:t>, </w:t>
      </w:r>
      <w:hyperlink r:id="rId15" w:anchor="auth-Si-Zhou" w:history="1">
        <w:r w:rsidR="00EC41A3" w:rsidRPr="00067C5F">
          <w:rPr>
            <w:rFonts w:ascii="Times New Roman" w:hAnsi="Times New Roman" w:cs="Times New Roman"/>
            <w:b/>
            <w:bCs/>
            <w:sz w:val="22"/>
          </w:rPr>
          <w:t>S. Zhou</w:t>
        </w:r>
      </w:hyperlink>
      <w:r w:rsidR="00EC41A3" w:rsidRPr="00067C5F">
        <w:rPr>
          <w:rFonts w:ascii="Times New Roman" w:hAnsi="Times New Roman" w:cs="Times New Roman"/>
          <w:b/>
          <w:bCs/>
          <w:sz w:val="22"/>
        </w:rPr>
        <w:t>*</w:t>
      </w:r>
      <w:r w:rsidR="00EC41A3" w:rsidRPr="00067C5F">
        <w:rPr>
          <w:rFonts w:ascii="Times New Roman" w:hAnsi="Times New Roman" w:cs="Times New Roman"/>
          <w:sz w:val="22"/>
        </w:rPr>
        <w:t>, </w:t>
      </w:r>
      <w:hyperlink r:id="rId16" w:anchor="auth-Sidian-Li" w:history="1">
        <w:r w:rsidR="00EC41A3" w:rsidRPr="00067C5F">
          <w:rPr>
            <w:rFonts w:ascii="Times New Roman" w:hAnsi="Times New Roman" w:cs="Times New Roman"/>
            <w:sz w:val="22"/>
          </w:rPr>
          <w:t>S. Li</w:t>
        </w:r>
      </w:hyperlink>
      <w:r w:rsidR="00EC41A3" w:rsidRPr="00067C5F">
        <w:rPr>
          <w:rFonts w:ascii="Times New Roman" w:hAnsi="Times New Roman" w:cs="Times New Roman"/>
          <w:sz w:val="22"/>
        </w:rPr>
        <w:t>, </w:t>
      </w:r>
      <w:hyperlink r:id="rId17" w:anchor="auth-Maodu-Chen" w:history="1">
        <w:r w:rsidR="00EC41A3" w:rsidRPr="00067C5F">
          <w:rPr>
            <w:rFonts w:ascii="Times New Roman" w:hAnsi="Times New Roman" w:cs="Times New Roman"/>
            <w:sz w:val="22"/>
          </w:rPr>
          <w:t>M. Chen</w:t>
        </w:r>
      </w:hyperlink>
      <w:r w:rsidR="00EC41A3" w:rsidRPr="00067C5F">
        <w:rPr>
          <w:rFonts w:ascii="Times New Roman" w:hAnsi="Times New Roman" w:cs="Times New Roman"/>
          <w:sz w:val="22"/>
        </w:rPr>
        <w:t xml:space="preserve">, </w:t>
      </w:r>
      <w:hyperlink r:id="rId18" w:anchor="auth-Jijun-Zhao" w:history="1">
        <w:r w:rsidR="00EC41A3" w:rsidRPr="00067C5F">
          <w:rPr>
            <w:rFonts w:ascii="Times New Roman" w:hAnsi="Times New Roman" w:cs="Times New Roman"/>
            <w:sz w:val="22"/>
          </w:rPr>
          <w:t>J. Zhao</w:t>
        </w:r>
      </w:hyperlink>
      <w:r w:rsidR="00EC41A3" w:rsidRPr="00067C5F">
        <w:rPr>
          <w:rFonts w:ascii="Times New Roman" w:hAnsi="Times New Roman" w:cs="Times New Roman"/>
          <w:sz w:val="22"/>
        </w:rPr>
        <w:t>*, Transition metal-doped B</w:t>
      </w:r>
      <w:r w:rsidR="00EC41A3" w:rsidRPr="00067C5F">
        <w:rPr>
          <w:rFonts w:ascii="Times New Roman" w:hAnsi="Times New Roman" w:cs="Times New Roman"/>
          <w:sz w:val="22"/>
          <w:vertAlign w:val="subscript"/>
        </w:rPr>
        <w:t>n</w:t>
      </w:r>
      <w:r w:rsidR="00EC41A3" w:rsidRPr="00067C5F">
        <w:rPr>
          <w:rFonts w:ascii="Times New Roman" w:hAnsi="Times New Roman" w:cs="Times New Roman"/>
          <w:sz w:val="22"/>
        </w:rPr>
        <w:t> (n</w:t>
      </w:r>
      <w:r w:rsidR="00EC41A3" w:rsidRPr="00067C5F">
        <w:rPr>
          <w:rFonts w:ascii="MS Gothic" w:eastAsia="MS Gothic" w:hAnsi="MS Gothic" w:cs="MS Gothic" w:hint="eastAsia"/>
          <w:sz w:val="22"/>
        </w:rPr>
        <w:t> </w:t>
      </w:r>
      <w:r w:rsidR="00EC41A3" w:rsidRPr="00067C5F">
        <w:rPr>
          <w:rFonts w:ascii="Times New Roman" w:hAnsi="Times New Roman" w:cs="Times New Roman"/>
          <w:sz w:val="22"/>
        </w:rPr>
        <w:t>=</w:t>
      </w:r>
      <w:r w:rsidR="00EC41A3" w:rsidRPr="00067C5F">
        <w:rPr>
          <w:rFonts w:ascii="MS Gothic" w:eastAsia="MS Gothic" w:hAnsi="MS Gothic" w:cs="MS Gothic" w:hint="eastAsia"/>
          <w:sz w:val="22"/>
        </w:rPr>
        <w:t> </w:t>
      </w:r>
      <w:r w:rsidR="00EC41A3" w:rsidRPr="00067C5F">
        <w:rPr>
          <w:rFonts w:ascii="Times New Roman" w:hAnsi="Times New Roman" w:cs="Times New Roman"/>
          <w:sz w:val="22"/>
        </w:rPr>
        <w:t xml:space="preserve">7−10) clusters: confirmation of a circular disk Jellium model, </w:t>
      </w:r>
      <w:r w:rsidR="00EC41A3" w:rsidRPr="00067C5F">
        <w:rPr>
          <w:rFonts w:ascii="Times New Roman" w:hAnsi="Times New Roman" w:cs="Times New Roman"/>
          <w:b/>
          <w:bCs/>
          <w:i/>
          <w:iCs/>
          <w:sz w:val="22"/>
        </w:rPr>
        <w:t>Eur. Phys. J. Plus</w:t>
      </w:r>
      <w:r w:rsidR="00EC41A3" w:rsidRPr="00067C5F">
        <w:rPr>
          <w:rFonts w:ascii="Times New Roman" w:hAnsi="Times New Roman" w:cs="Times New Roman"/>
          <w:sz w:val="22"/>
        </w:rPr>
        <w:t> 136, 328 (2021)</w:t>
      </w:r>
    </w:p>
    <w:p w14:paraId="4AE61DD6" w14:textId="5DA5E40B" w:rsidR="00312000" w:rsidRPr="00067C5F" w:rsidRDefault="00D57D9A"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Y. Shen, Q. Du, Y. Zhao,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Methane conversion by transition metal-doped vanadium oxide clusters, </w:t>
      </w:r>
      <w:r w:rsidRPr="00067C5F">
        <w:rPr>
          <w:rFonts w:ascii="Times New Roman" w:hAnsi="Times New Roman" w:cs="Times New Roman"/>
          <w:b/>
          <w:bCs/>
          <w:i/>
          <w:iCs/>
          <w:sz w:val="22"/>
        </w:rPr>
        <w:t xml:space="preserve">Chem. Phys. Lett. </w:t>
      </w:r>
      <w:r w:rsidRPr="00067C5F">
        <w:rPr>
          <w:rFonts w:ascii="Times New Roman" w:hAnsi="Times New Roman" w:cs="Times New Roman"/>
          <w:sz w:val="22"/>
        </w:rPr>
        <w:t>779, 138829 (2021)</w:t>
      </w:r>
    </w:p>
    <w:p w14:paraId="77BD85EF" w14:textId="37B032EF" w:rsidR="00312000" w:rsidRPr="00067C5F" w:rsidRDefault="00312000"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Y. Guo, </w:t>
      </w:r>
      <w:r w:rsidRPr="00067C5F">
        <w:rPr>
          <w:rFonts w:ascii="Times New Roman" w:hAnsi="Times New Roman" w:cs="Times New Roman"/>
          <w:b/>
          <w:bCs/>
          <w:sz w:val="22"/>
        </w:rPr>
        <w:t>S. Zhou*</w:t>
      </w:r>
      <w:r w:rsidRPr="00067C5F">
        <w:rPr>
          <w:rFonts w:ascii="Times New Roman" w:hAnsi="Times New Roman" w:cs="Times New Roman"/>
          <w:sz w:val="22"/>
        </w:rPr>
        <w:t>, J. Zhao*, First-</w:t>
      </w:r>
      <w:proofErr w:type="gramStart"/>
      <w:r w:rsidRPr="00067C5F">
        <w:rPr>
          <w:rFonts w:ascii="Times New Roman" w:hAnsi="Times New Roman" w:cs="Times New Roman"/>
          <w:sz w:val="22"/>
        </w:rPr>
        <w:t>principle</w:t>
      </w:r>
      <w:proofErr w:type="gramEnd"/>
      <w:r w:rsidRPr="00067C5F">
        <w:rPr>
          <w:rFonts w:ascii="Times New Roman" w:hAnsi="Times New Roman" w:cs="Times New Roman"/>
          <w:sz w:val="22"/>
        </w:rPr>
        <w:t xml:space="preserve"> study of new phase of layered Bi</w:t>
      </w:r>
      <w:r w:rsidRPr="00067C5F">
        <w:rPr>
          <w:rFonts w:ascii="Times New Roman" w:hAnsi="Times New Roman" w:cs="Times New Roman"/>
          <w:sz w:val="22"/>
          <w:vertAlign w:val="subscript"/>
        </w:rPr>
        <w:t>2</w:t>
      </w:r>
      <w:r w:rsidRPr="00067C5F">
        <w:rPr>
          <w:rFonts w:ascii="Times New Roman" w:hAnsi="Times New Roman" w:cs="Times New Roman"/>
          <w:sz w:val="22"/>
        </w:rPr>
        <w:t>Se</w:t>
      </w:r>
      <w:r w:rsidRPr="00067C5F">
        <w:rPr>
          <w:rFonts w:ascii="Times New Roman" w:hAnsi="Times New Roman" w:cs="Times New Roman"/>
          <w:sz w:val="22"/>
          <w:vertAlign w:val="subscript"/>
        </w:rPr>
        <w:t>3</w:t>
      </w:r>
      <w:r w:rsidRPr="00067C5F">
        <w:rPr>
          <w:rFonts w:ascii="Times New Roman" w:hAnsi="Times New Roman" w:cs="Times New Roman"/>
          <w:sz w:val="22"/>
        </w:rPr>
        <w:t xml:space="preserve">, </w:t>
      </w:r>
      <w:r w:rsidRPr="00067C5F">
        <w:rPr>
          <w:rFonts w:ascii="Times New Roman" w:hAnsi="Times New Roman" w:cs="Times New Roman"/>
          <w:b/>
          <w:bCs/>
          <w:i/>
          <w:iCs/>
          <w:sz w:val="22"/>
        </w:rPr>
        <w:t xml:space="preserve">Acta </w:t>
      </w:r>
      <w:proofErr w:type="spellStart"/>
      <w:r w:rsidRPr="00067C5F">
        <w:rPr>
          <w:rFonts w:ascii="Times New Roman" w:hAnsi="Times New Roman" w:cs="Times New Roman"/>
          <w:b/>
          <w:bCs/>
          <w:i/>
          <w:iCs/>
          <w:sz w:val="22"/>
        </w:rPr>
        <w:t>Physica</w:t>
      </w:r>
      <w:proofErr w:type="spellEnd"/>
      <w:r w:rsidRPr="00067C5F">
        <w:rPr>
          <w:rFonts w:ascii="Times New Roman" w:hAnsi="Times New Roman" w:cs="Times New Roman"/>
          <w:b/>
          <w:bCs/>
          <w:i/>
          <w:iCs/>
          <w:sz w:val="22"/>
        </w:rPr>
        <w:t xml:space="preserve"> </w:t>
      </w:r>
      <w:proofErr w:type="spellStart"/>
      <w:r w:rsidRPr="00067C5F">
        <w:rPr>
          <w:rFonts w:ascii="Times New Roman" w:hAnsi="Times New Roman" w:cs="Times New Roman"/>
          <w:b/>
          <w:bCs/>
          <w:i/>
          <w:iCs/>
          <w:sz w:val="22"/>
        </w:rPr>
        <w:t>Sinica</w:t>
      </w:r>
      <w:proofErr w:type="spellEnd"/>
      <w:r w:rsidRPr="00067C5F">
        <w:rPr>
          <w:rFonts w:ascii="Times New Roman" w:hAnsi="Times New Roman" w:cs="Times New Roman"/>
          <w:b/>
          <w:bCs/>
          <w:i/>
          <w:iCs/>
          <w:sz w:val="22"/>
        </w:rPr>
        <w:t xml:space="preserve"> </w:t>
      </w:r>
      <w:r w:rsidRPr="00067C5F">
        <w:rPr>
          <w:rFonts w:ascii="Times New Roman" w:hAnsi="Times New Roman" w:cs="Times New Roman"/>
          <w:sz w:val="22"/>
        </w:rPr>
        <w:t>70, 027102 (2021)</w:t>
      </w:r>
    </w:p>
    <w:p w14:paraId="645D1C3A" w14:textId="77777777" w:rsidR="00EC41A3" w:rsidRPr="00067C5F" w:rsidRDefault="00EC41A3"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P. </w:t>
      </w:r>
      <w:proofErr w:type="spellStart"/>
      <w:r w:rsidRPr="00067C5F">
        <w:rPr>
          <w:rFonts w:ascii="Times New Roman" w:hAnsi="Times New Roman" w:cs="Times New Roman"/>
          <w:sz w:val="22"/>
        </w:rPr>
        <w:t>Su</w:t>
      </w:r>
      <w:proofErr w:type="spellEnd"/>
      <w:r w:rsidRPr="00067C5F">
        <w:rPr>
          <w:rFonts w:ascii="Times New Roman" w:hAnsi="Times New Roman" w:cs="Times New Roman"/>
          <w:sz w:val="22"/>
        </w:rPr>
        <w:t xml:space="preserve">, W. Pei, X. Wang, Y. Ma, Q. Jiang, J. Liang*, </w:t>
      </w:r>
      <w:r w:rsidRPr="00067C5F">
        <w:rPr>
          <w:rFonts w:ascii="Times New Roman" w:hAnsi="Times New Roman" w:cs="Times New Roman"/>
          <w:b/>
          <w:bCs/>
          <w:sz w:val="22"/>
        </w:rPr>
        <w:t>S. Zhou*</w:t>
      </w:r>
      <w:r w:rsidRPr="00067C5F">
        <w:rPr>
          <w:rFonts w:ascii="Times New Roman" w:hAnsi="Times New Roman" w:cs="Times New Roman"/>
          <w:sz w:val="22"/>
        </w:rPr>
        <w:t xml:space="preserve">, </w:t>
      </w:r>
      <w:proofErr w:type="spellStart"/>
      <w:r w:rsidRPr="00067C5F">
        <w:rPr>
          <w:rFonts w:ascii="Times New Roman" w:hAnsi="Times New Roman" w:cs="Times New Roman"/>
          <w:sz w:val="22"/>
        </w:rPr>
        <w:t>Jijun</w:t>
      </w:r>
      <w:proofErr w:type="spellEnd"/>
      <w:r w:rsidRPr="00067C5F">
        <w:rPr>
          <w:rFonts w:ascii="Times New Roman" w:hAnsi="Times New Roman" w:cs="Times New Roman"/>
          <w:sz w:val="22"/>
        </w:rPr>
        <w:t xml:space="preserve"> Zhao, J. Liu*, G. Q. Lu, Exceptional electrochemical HER performance with enhanced electron transfer between Ru nanoparticles and single atoms dispersed on a carbon substrate</w:t>
      </w:r>
      <w:r w:rsidRPr="00067C5F">
        <w:rPr>
          <w:rFonts w:ascii="Times New Roman" w:hAnsi="Times New Roman" w:cs="Times New Roman" w:hint="eastAsia"/>
          <w:sz w:val="22"/>
        </w:rPr>
        <w:t>,</w:t>
      </w:r>
      <w:r w:rsidRPr="00067C5F">
        <w:rPr>
          <w:rFonts w:ascii="Times New Roman" w:hAnsi="Times New Roman" w:cs="Times New Roman"/>
          <w:b/>
          <w:bCs/>
          <w:i/>
          <w:iCs/>
          <w:sz w:val="22"/>
        </w:rPr>
        <w:t xml:space="preserve"> </w:t>
      </w:r>
      <w:proofErr w:type="spellStart"/>
      <w:r w:rsidRPr="00067C5F">
        <w:rPr>
          <w:rFonts w:ascii="Times New Roman" w:hAnsi="Times New Roman" w:cs="Times New Roman"/>
          <w:b/>
          <w:bCs/>
          <w:i/>
          <w:iCs/>
          <w:sz w:val="22"/>
        </w:rPr>
        <w:t>Angew</w:t>
      </w:r>
      <w:proofErr w:type="spellEnd"/>
      <w:r w:rsidRPr="00067C5F">
        <w:rPr>
          <w:rFonts w:ascii="Times New Roman" w:hAnsi="Times New Roman" w:cs="Times New Roman"/>
          <w:b/>
          <w:bCs/>
          <w:i/>
          <w:iCs/>
          <w:sz w:val="22"/>
        </w:rPr>
        <w:t>. Chem. Int. Ed.</w:t>
      </w:r>
      <w:r w:rsidRPr="00067C5F">
        <w:rPr>
          <w:rFonts w:ascii="Times New Roman" w:hAnsi="Times New Roman" w:cs="Times New Roman"/>
          <w:sz w:val="22"/>
        </w:rPr>
        <w:t xml:space="preserve"> 60, 16044 (2021)</w:t>
      </w:r>
    </w:p>
    <w:p w14:paraId="7DFCBFF5" w14:textId="2B2A12FA" w:rsidR="00EC41A3" w:rsidRPr="00067C5F" w:rsidRDefault="00EC41A3"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M. Zhao, Y. Zhao, Y. Xi, H. Xu, H. Feng*, X. Xu, W. Hao, </w:t>
      </w:r>
      <w:r w:rsidRPr="00067C5F">
        <w:rPr>
          <w:rFonts w:ascii="Times New Roman" w:hAnsi="Times New Roman" w:cs="Times New Roman"/>
          <w:b/>
          <w:bCs/>
          <w:sz w:val="22"/>
        </w:rPr>
        <w:t>S. Zhou*</w:t>
      </w:r>
      <w:r w:rsidRPr="00067C5F">
        <w:rPr>
          <w:rFonts w:ascii="Times New Roman" w:hAnsi="Times New Roman" w:cs="Times New Roman"/>
          <w:sz w:val="22"/>
        </w:rPr>
        <w:t>, J. Zhao, S. X. Dou, Y. Du*, Electric-field-driven negative differential conductance in 2D van der Waals ferromagnet Fe</w:t>
      </w:r>
      <w:r w:rsidRPr="00067C5F">
        <w:rPr>
          <w:rFonts w:ascii="Times New Roman" w:hAnsi="Times New Roman" w:cs="Times New Roman"/>
          <w:sz w:val="22"/>
          <w:vertAlign w:val="subscript"/>
        </w:rPr>
        <w:t>3</w:t>
      </w:r>
      <w:r w:rsidRPr="00067C5F">
        <w:rPr>
          <w:rFonts w:ascii="Times New Roman" w:hAnsi="Times New Roman" w:cs="Times New Roman"/>
          <w:sz w:val="22"/>
        </w:rPr>
        <w:t>GeTe</w:t>
      </w:r>
      <w:r w:rsidRPr="00067C5F">
        <w:rPr>
          <w:rFonts w:ascii="Times New Roman" w:hAnsi="Times New Roman" w:cs="Times New Roman"/>
          <w:sz w:val="22"/>
          <w:vertAlign w:val="subscript"/>
        </w:rPr>
        <w:t>2</w:t>
      </w:r>
      <w:r w:rsidRPr="00067C5F">
        <w:rPr>
          <w:rFonts w:ascii="Times New Roman" w:hAnsi="Times New Roman" w:cs="Times New Roman" w:hint="eastAsia"/>
          <w:sz w:val="22"/>
        </w:rPr>
        <w:t>,</w:t>
      </w:r>
      <w:r w:rsidRPr="00067C5F">
        <w:rPr>
          <w:rFonts w:ascii="Times New Roman" w:hAnsi="Times New Roman" w:cs="Times New Roman"/>
          <w:sz w:val="22"/>
        </w:rPr>
        <w:t xml:space="preserve"> </w:t>
      </w:r>
      <w:r w:rsidRPr="00067C5F">
        <w:rPr>
          <w:rFonts w:ascii="Times New Roman" w:hAnsi="Times New Roman" w:cs="Times New Roman"/>
          <w:b/>
          <w:bCs/>
          <w:i/>
          <w:iCs/>
          <w:sz w:val="22"/>
        </w:rPr>
        <w:t>Nano Lett.</w:t>
      </w:r>
      <w:r w:rsidRPr="00067C5F">
        <w:rPr>
          <w:rFonts w:ascii="Times New Roman" w:hAnsi="Times New Roman" w:cs="Times New Roman"/>
          <w:sz w:val="22"/>
        </w:rPr>
        <w:t> 21, 9233 (2021)</w:t>
      </w:r>
    </w:p>
    <w:p w14:paraId="2FE0F132" w14:textId="0E3EBD97" w:rsidR="00FC42EA" w:rsidRPr="00067C5F" w:rsidRDefault="00FC42EA"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B. Yin, Q. Du, L. </w:t>
      </w:r>
      <w:proofErr w:type="spellStart"/>
      <w:r w:rsidRPr="00067C5F">
        <w:rPr>
          <w:rFonts w:ascii="Times New Roman" w:hAnsi="Times New Roman" w:cs="Times New Roman"/>
          <w:sz w:val="22"/>
        </w:rPr>
        <w:t>Geng</w:t>
      </w:r>
      <w:proofErr w:type="spellEnd"/>
      <w:r w:rsidRPr="00067C5F">
        <w:rPr>
          <w:rFonts w:ascii="Times New Roman" w:hAnsi="Times New Roman" w:cs="Times New Roman"/>
          <w:sz w:val="22"/>
        </w:rPr>
        <w:t xml:space="preserve">, H. Zhang, Z. Luo*,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w:t>
      </w:r>
      <w:proofErr w:type="spellStart"/>
      <w:r w:rsidRPr="00067C5F">
        <w:rPr>
          <w:rFonts w:ascii="Times New Roman" w:hAnsi="Times New Roman" w:cs="Times New Roman"/>
          <w:sz w:val="22"/>
        </w:rPr>
        <w:t>Superatomic</w:t>
      </w:r>
      <w:proofErr w:type="spellEnd"/>
      <w:r w:rsidRPr="00067C5F">
        <w:rPr>
          <w:rFonts w:ascii="Times New Roman" w:hAnsi="Times New Roman" w:cs="Times New Roman"/>
          <w:sz w:val="22"/>
        </w:rPr>
        <w:t xml:space="preserve"> signature and reactivity of silver clusters with oxygen: double magic Ag</w:t>
      </w:r>
      <w:r w:rsidRPr="00067C5F">
        <w:rPr>
          <w:rFonts w:ascii="Times New Roman" w:hAnsi="Times New Roman" w:cs="Times New Roman"/>
          <w:sz w:val="22"/>
          <w:vertAlign w:val="subscript"/>
        </w:rPr>
        <w:t>17</w:t>
      </w:r>
      <w:r w:rsidRPr="00067C5F">
        <w:rPr>
          <w:rFonts w:ascii="Times New Roman" w:hAnsi="Times New Roman" w:cs="Times New Roman"/>
          <w:sz w:val="22"/>
          <w:vertAlign w:val="superscript"/>
        </w:rPr>
        <w:t>–</w:t>
      </w:r>
      <w:r w:rsidRPr="00067C5F">
        <w:rPr>
          <w:rFonts w:ascii="Times New Roman" w:hAnsi="Times New Roman" w:cs="Times New Roman"/>
          <w:sz w:val="22"/>
        </w:rPr>
        <w:t xml:space="preserve"> with geometric and electronic shell closure, </w:t>
      </w:r>
      <w:r w:rsidRPr="00067C5F">
        <w:rPr>
          <w:rFonts w:ascii="Times New Roman" w:hAnsi="Times New Roman" w:cs="Times New Roman"/>
          <w:b/>
          <w:bCs/>
          <w:i/>
          <w:iCs/>
          <w:sz w:val="22"/>
        </w:rPr>
        <w:t>CCS Chem.</w:t>
      </w:r>
      <w:r w:rsidRPr="00067C5F">
        <w:rPr>
          <w:rFonts w:ascii="Times New Roman" w:hAnsi="Times New Roman" w:cs="Times New Roman"/>
          <w:sz w:val="22"/>
        </w:rPr>
        <w:t xml:space="preserve"> 3, 219 (2021)</w:t>
      </w:r>
    </w:p>
    <w:p w14:paraId="53378BD3" w14:textId="77777777" w:rsidR="00FC42EA" w:rsidRPr="00067C5F" w:rsidRDefault="00FC42EA" w:rsidP="00C07C94">
      <w:pPr>
        <w:pStyle w:val="a7"/>
        <w:numPr>
          <w:ilvl w:val="0"/>
          <w:numId w:val="2"/>
        </w:numPr>
        <w:shd w:val="clear" w:color="auto" w:fill="FFFFFF"/>
        <w:ind w:firstLineChars="0"/>
        <w:rPr>
          <w:rStyle w:val="articletitle"/>
          <w:rFonts w:ascii="Times New Roman" w:hAnsi="Times New Roman" w:cs="Times New Roman"/>
          <w:sz w:val="22"/>
        </w:rPr>
      </w:pPr>
      <w:r w:rsidRPr="00067C5F">
        <w:rPr>
          <w:rFonts w:ascii="Times New Roman" w:hAnsi="Times New Roman" w:cs="Times New Roman"/>
          <w:sz w:val="22"/>
        </w:rPr>
        <w:t xml:space="preserve">D. Yang, W. Pei, Y. Zhang, W. Hu, X. Cai, Y. Sun, S. Li, X. Cheng, </w:t>
      </w:r>
      <w:r w:rsidRPr="00067C5F">
        <w:rPr>
          <w:rFonts w:ascii="Times New Roman" w:hAnsi="Times New Roman" w:cs="Times New Roman"/>
          <w:b/>
          <w:bCs/>
          <w:sz w:val="22"/>
        </w:rPr>
        <w:t>S. Zhou*</w:t>
      </w:r>
      <w:r w:rsidRPr="00067C5F">
        <w:rPr>
          <w:rFonts w:ascii="Times New Roman" w:hAnsi="Times New Roman" w:cs="Times New Roman"/>
          <w:sz w:val="22"/>
        </w:rPr>
        <w:t>, J. Zhao, Y. Zhu, W. Ding, Xu Liu*, Selective CO</w:t>
      </w:r>
      <w:r w:rsidRPr="00067C5F">
        <w:rPr>
          <w:rFonts w:ascii="Times New Roman" w:hAnsi="Times New Roman" w:cs="Times New Roman"/>
          <w:sz w:val="22"/>
          <w:vertAlign w:val="subscript"/>
        </w:rPr>
        <w:t>2</w:t>
      </w:r>
      <w:r w:rsidRPr="00067C5F">
        <w:rPr>
          <w:rFonts w:ascii="Times New Roman" w:hAnsi="Times New Roman" w:cs="Times New Roman"/>
          <w:sz w:val="22"/>
        </w:rPr>
        <w:t xml:space="preserve"> conversion tuned by periodicities in Au</w:t>
      </w:r>
      <w:r w:rsidRPr="00067C5F">
        <w:rPr>
          <w:rFonts w:ascii="Times New Roman" w:hAnsi="Times New Roman" w:cs="Times New Roman"/>
          <w:sz w:val="22"/>
          <w:vertAlign w:val="subscript"/>
        </w:rPr>
        <w:t>8n+4</w:t>
      </w:r>
      <w:r w:rsidRPr="00067C5F">
        <w:rPr>
          <w:rFonts w:ascii="Times New Roman" w:hAnsi="Times New Roman" w:cs="Times New Roman"/>
          <w:sz w:val="22"/>
        </w:rPr>
        <w:t>(TBBT)</w:t>
      </w:r>
      <w:r w:rsidRPr="00067C5F">
        <w:rPr>
          <w:rFonts w:ascii="Times New Roman" w:hAnsi="Times New Roman" w:cs="Times New Roman"/>
          <w:sz w:val="22"/>
          <w:vertAlign w:val="subscript"/>
        </w:rPr>
        <w:t>4n+8</w:t>
      </w:r>
      <w:r w:rsidRPr="00067C5F">
        <w:rPr>
          <w:rFonts w:ascii="Times New Roman" w:hAnsi="Times New Roman" w:cs="Times New Roman"/>
          <w:sz w:val="22"/>
        </w:rPr>
        <w:t xml:space="preserve"> nanoclusters, </w:t>
      </w:r>
      <w:r w:rsidRPr="00067C5F">
        <w:rPr>
          <w:rFonts w:ascii="Times New Roman" w:hAnsi="Times New Roman" w:cs="Times New Roman"/>
          <w:b/>
          <w:bCs/>
          <w:i/>
          <w:iCs/>
          <w:sz w:val="22"/>
        </w:rPr>
        <w:t>Nano Res.</w:t>
      </w:r>
      <w:r w:rsidRPr="00067C5F">
        <w:rPr>
          <w:rFonts w:ascii="Times New Roman" w:hAnsi="Times New Roman" w:cs="Times New Roman"/>
          <w:sz w:val="22"/>
        </w:rPr>
        <w:t xml:space="preserve"> 14, 807 (2021)</w:t>
      </w:r>
    </w:p>
    <w:p w14:paraId="5EE10F13" w14:textId="1E5BD696" w:rsidR="00FC42EA" w:rsidRPr="00067C5F" w:rsidRDefault="00FC42EA"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J. Zhang, Y. Guo, P. Li, J. Wang, </w:t>
      </w:r>
      <w:r w:rsidRPr="00067C5F">
        <w:rPr>
          <w:rFonts w:ascii="Times New Roman" w:hAnsi="Times New Roman" w:cs="Times New Roman"/>
          <w:b/>
          <w:bCs/>
          <w:sz w:val="22"/>
        </w:rPr>
        <w:t>S. Zhou*</w:t>
      </w:r>
      <w:r w:rsidRPr="00067C5F">
        <w:rPr>
          <w:rFonts w:ascii="Times New Roman" w:hAnsi="Times New Roman" w:cs="Times New Roman"/>
          <w:sz w:val="22"/>
        </w:rPr>
        <w:t>, J. Zhao, D. Guo</w:t>
      </w:r>
      <w:r w:rsidRPr="00067C5F">
        <w:rPr>
          <w:rFonts w:ascii="Times New Roman" w:hAnsi="Times New Roman" w:cs="Times New Roman"/>
          <w:b/>
          <w:bCs/>
          <w:sz w:val="22"/>
        </w:rPr>
        <w:t>*</w:t>
      </w:r>
      <w:r w:rsidRPr="00067C5F">
        <w:rPr>
          <w:rFonts w:ascii="Times New Roman" w:hAnsi="Times New Roman" w:cs="Times New Roman"/>
          <w:sz w:val="22"/>
        </w:rPr>
        <w:t>, D. Zhong</w:t>
      </w:r>
      <w:r w:rsidRPr="00067C5F">
        <w:rPr>
          <w:rFonts w:ascii="Times New Roman" w:hAnsi="Times New Roman" w:cs="Times New Roman"/>
          <w:b/>
          <w:bCs/>
          <w:sz w:val="22"/>
        </w:rPr>
        <w:t>*</w:t>
      </w:r>
      <w:r w:rsidRPr="00067C5F">
        <w:rPr>
          <w:rFonts w:ascii="Times New Roman" w:hAnsi="Times New Roman" w:cs="Times New Roman"/>
          <w:sz w:val="22"/>
        </w:rPr>
        <w:t xml:space="preserve">, Imaging vacancy defects in single-layer chromium triiodide, </w:t>
      </w:r>
      <w:r w:rsidRPr="00067C5F">
        <w:rPr>
          <w:rFonts w:ascii="Times New Roman" w:hAnsi="Times New Roman" w:cs="Times New Roman"/>
          <w:b/>
          <w:bCs/>
          <w:i/>
          <w:iCs/>
          <w:sz w:val="22"/>
        </w:rPr>
        <w:t>J. Phys. Chem. Lett. </w:t>
      </w:r>
      <w:r w:rsidRPr="00067C5F">
        <w:rPr>
          <w:rFonts w:ascii="Times New Roman" w:hAnsi="Times New Roman" w:cs="Times New Roman"/>
          <w:sz w:val="22"/>
        </w:rPr>
        <w:t>12, 2199 (2021)</w:t>
      </w:r>
    </w:p>
    <w:p w14:paraId="166C921B" w14:textId="682B27E6" w:rsidR="00E54409"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bCs/>
          <w:sz w:val="22"/>
        </w:rPr>
        <w:t>Q</w:t>
      </w:r>
      <w:r w:rsidRPr="00067C5F">
        <w:rPr>
          <w:rFonts w:ascii="Times New Roman" w:hAnsi="Times New Roman" w:cs="Times New Roman" w:hint="eastAsia"/>
          <w:bCs/>
          <w:sz w:val="22"/>
        </w:rPr>
        <w:t>.</w:t>
      </w:r>
      <w:r w:rsidRPr="00067C5F">
        <w:rPr>
          <w:rFonts w:ascii="Times New Roman" w:hAnsi="Times New Roman" w:cs="Times New Roman"/>
          <w:bCs/>
          <w:sz w:val="22"/>
        </w:rPr>
        <w:t xml:space="preserve"> Du, J. Hu, X. Xing*, </w:t>
      </w:r>
      <w:r w:rsidRPr="00067C5F">
        <w:rPr>
          <w:rFonts w:ascii="Times New Roman" w:hAnsi="Times New Roman" w:cs="Times New Roman"/>
          <w:b/>
          <w:sz w:val="22"/>
        </w:rPr>
        <w:t>S. Zhou*</w:t>
      </w:r>
      <w:r w:rsidRPr="00067C5F">
        <w:rPr>
          <w:rFonts w:ascii="Times New Roman" w:hAnsi="Times New Roman" w:cs="Times New Roman"/>
          <w:bCs/>
          <w:sz w:val="22"/>
        </w:rPr>
        <w:t xml:space="preserve">, J. Zhao*, Single O atom doped Ag cluster cations for CO oxidation: An O-doped </w:t>
      </w:r>
      <w:proofErr w:type="spellStart"/>
      <w:r w:rsidRPr="00067C5F">
        <w:rPr>
          <w:rFonts w:ascii="Times New Roman" w:hAnsi="Times New Roman" w:cs="Times New Roman"/>
          <w:bCs/>
          <w:sz w:val="22"/>
        </w:rPr>
        <w:t>superatom</w:t>
      </w:r>
      <w:proofErr w:type="spellEnd"/>
      <w:r w:rsidRPr="00067C5F">
        <w:rPr>
          <w:rFonts w:ascii="Times New Roman" w:hAnsi="Times New Roman" w:cs="Times New Roman"/>
          <w:bCs/>
          <w:sz w:val="22"/>
        </w:rPr>
        <w:t xml:space="preserve"> Ag</w:t>
      </w:r>
      <w:r w:rsidRPr="00067C5F">
        <w:rPr>
          <w:rFonts w:ascii="Times New Roman" w:hAnsi="Times New Roman" w:cs="Times New Roman"/>
          <w:bCs/>
          <w:sz w:val="22"/>
          <w:vertAlign w:val="subscript"/>
        </w:rPr>
        <w:t>15</w:t>
      </w:r>
      <w:r w:rsidRPr="00067C5F">
        <w:rPr>
          <w:rFonts w:ascii="Times New Roman" w:hAnsi="Times New Roman" w:cs="Times New Roman"/>
          <w:bCs/>
          <w:sz w:val="22"/>
        </w:rPr>
        <w:t>O</w:t>
      </w:r>
      <w:r w:rsidRPr="00067C5F">
        <w:rPr>
          <w:rFonts w:ascii="Times New Roman" w:hAnsi="Times New Roman" w:cs="Times New Roman"/>
          <w:bCs/>
          <w:sz w:val="22"/>
          <w:vertAlign w:val="superscript"/>
        </w:rPr>
        <w:t>+</w:t>
      </w:r>
      <w:r w:rsidRPr="00067C5F">
        <w:rPr>
          <w:rFonts w:ascii="Times New Roman" w:hAnsi="Times New Roman" w:cs="Times New Roman"/>
          <w:bCs/>
          <w:sz w:val="22"/>
        </w:rPr>
        <w:t xml:space="preserve"> with remarkable stability, </w:t>
      </w:r>
      <w:r w:rsidRPr="00067C5F">
        <w:rPr>
          <w:rFonts w:ascii="Times New Roman" w:hAnsi="Times New Roman" w:cs="Times New Roman"/>
          <w:b/>
          <w:i/>
          <w:iCs/>
          <w:sz w:val="22"/>
        </w:rPr>
        <w:t>J. Phys. Chem. C</w:t>
      </w:r>
      <w:r w:rsidRPr="00067C5F">
        <w:rPr>
          <w:rFonts w:ascii="Times New Roman" w:hAnsi="Times New Roman" w:cs="Times New Roman"/>
          <w:bCs/>
          <w:sz w:val="22"/>
        </w:rPr>
        <w:t> 125, 7067</w:t>
      </w:r>
      <w:r w:rsidR="005C1D2A" w:rsidRPr="00067C5F">
        <w:rPr>
          <w:rFonts w:ascii="Times New Roman" w:hAnsi="Times New Roman" w:cs="Times New Roman"/>
          <w:bCs/>
          <w:sz w:val="22"/>
        </w:rPr>
        <w:t xml:space="preserve"> (2021)</w:t>
      </w:r>
    </w:p>
    <w:p w14:paraId="1527FE1C"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b/>
          <w:sz w:val="22"/>
        </w:rPr>
        <w:t>S. Zhou</w:t>
      </w:r>
      <w:r w:rsidRPr="00067C5F">
        <w:rPr>
          <w:rFonts w:ascii="Times New Roman" w:hAnsi="Times New Roman" w:cs="Times New Roman"/>
          <w:sz w:val="22"/>
        </w:rPr>
        <w:t>, X. Yang, X. Xu, S. X. Dou, Y. Du, J. Zhao</w:t>
      </w:r>
      <w:r w:rsidRPr="00067C5F">
        <w:rPr>
          <w:rFonts w:ascii="Times New Roman" w:hAnsi="Times New Roman" w:cs="Times New Roman"/>
          <w:b/>
          <w:bCs/>
          <w:sz w:val="22"/>
        </w:rPr>
        <w:t>*</w:t>
      </w:r>
      <w:r w:rsidRPr="00067C5F">
        <w:rPr>
          <w:rFonts w:ascii="Times New Roman" w:hAnsi="Times New Roman" w:cs="Times New Roman"/>
          <w:sz w:val="22"/>
        </w:rPr>
        <w:t xml:space="preserve">, </w:t>
      </w:r>
      <w:r w:rsidRPr="00067C5F">
        <w:rPr>
          <w:rFonts w:ascii="Times New Roman" w:hAnsi="Times New Roman" w:cs="Times New Roman"/>
          <w:bCs/>
          <w:sz w:val="22"/>
        </w:rPr>
        <w:t>Boron nitride nanotubes for ammonia synthesis: activation by filling transition metals,</w:t>
      </w:r>
      <w:r w:rsidRPr="00067C5F">
        <w:rPr>
          <w:rFonts w:ascii="Times New Roman" w:hAnsi="Times New Roman" w:cs="Times New Roman"/>
          <w:sz w:val="22"/>
        </w:rPr>
        <w:t xml:space="preserve"> </w:t>
      </w:r>
      <w:r w:rsidRPr="00067C5F">
        <w:rPr>
          <w:rFonts w:ascii="Times New Roman" w:hAnsi="Times New Roman" w:cs="Times New Roman"/>
          <w:b/>
          <w:i/>
          <w:sz w:val="22"/>
        </w:rPr>
        <w:t>J. Am. Chem. Soc.</w:t>
      </w:r>
      <w:r w:rsidRPr="00067C5F">
        <w:rPr>
          <w:rFonts w:ascii="Times New Roman" w:hAnsi="Times New Roman" w:cs="Times New Roman"/>
          <w:sz w:val="22"/>
        </w:rPr>
        <w:t xml:space="preserve"> 142, 308 (2020)</w:t>
      </w:r>
    </w:p>
    <w:p w14:paraId="3A4C29B3"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J. Zhao, Q. Du, </w:t>
      </w:r>
      <w:r w:rsidRPr="00067C5F">
        <w:rPr>
          <w:rFonts w:ascii="Times New Roman" w:hAnsi="Times New Roman" w:cs="Times New Roman"/>
          <w:b/>
          <w:bCs/>
          <w:sz w:val="22"/>
        </w:rPr>
        <w:t>S. Zhou*</w:t>
      </w:r>
      <w:r w:rsidRPr="00067C5F">
        <w:rPr>
          <w:rFonts w:ascii="Times New Roman" w:hAnsi="Times New Roman" w:cs="Times New Roman"/>
          <w:sz w:val="22"/>
        </w:rPr>
        <w:t xml:space="preserve">, V. Kumar*, </w:t>
      </w:r>
      <w:proofErr w:type="spellStart"/>
      <w:r w:rsidRPr="00067C5F">
        <w:rPr>
          <w:rFonts w:ascii="Times New Roman" w:hAnsi="Times New Roman" w:cs="Times New Roman"/>
          <w:sz w:val="22"/>
        </w:rPr>
        <w:t>Endohedrally</w:t>
      </w:r>
      <w:proofErr w:type="spellEnd"/>
      <w:r w:rsidRPr="00067C5F">
        <w:rPr>
          <w:rFonts w:ascii="Times New Roman" w:hAnsi="Times New Roman" w:cs="Times New Roman"/>
          <w:sz w:val="22"/>
        </w:rPr>
        <w:t xml:space="preserve"> doped cage clusters, </w:t>
      </w:r>
      <w:r w:rsidRPr="00067C5F">
        <w:rPr>
          <w:rFonts w:ascii="Times New Roman" w:hAnsi="Times New Roman" w:cs="Times New Roman"/>
          <w:b/>
          <w:bCs/>
          <w:i/>
          <w:iCs/>
          <w:sz w:val="22"/>
        </w:rPr>
        <w:t>Chem. Rev.</w:t>
      </w:r>
      <w:r w:rsidRPr="00067C5F">
        <w:rPr>
          <w:rFonts w:ascii="Times New Roman" w:hAnsi="Times New Roman" w:cs="Times New Roman"/>
          <w:sz w:val="22"/>
        </w:rPr>
        <w:t xml:space="preserve"> 120, 9021 (2020)</w:t>
      </w:r>
    </w:p>
    <w:bookmarkStart w:id="1" w:name="bau1"/>
    <w:p w14:paraId="16E89458"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fldChar w:fldCharType="begin"/>
      </w:r>
      <w:r w:rsidRPr="00067C5F">
        <w:rPr>
          <w:rFonts w:ascii="Times New Roman" w:hAnsi="Times New Roman" w:cs="Times New Roman"/>
          <w:sz w:val="22"/>
        </w:rPr>
        <w:instrText xml:space="preserve"> HYPERLINK "https://www.sciencedirect.com/science/article/abs/pii/S2211285520306261" \l "!" </w:instrText>
      </w:r>
      <w:r w:rsidRPr="00067C5F">
        <w:rPr>
          <w:rFonts w:ascii="Times New Roman" w:hAnsi="Times New Roman" w:cs="Times New Roman"/>
          <w:sz w:val="22"/>
        </w:rPr>
        <w:fldChar w:fldCharType="separate"/>
      </w:r>
      <w:r w:rsidRPr="00067C5F">
        <w:rPr>
          <w:rFonts w:ascii="Times New Roman" w:hAnsi="Times New Roman" w:cs="Times New Roman"/>
          <w:sz w:val="22"/>
        </w:rPr>
        <w:t xml:space="preserve">W. Pei, </w:t>
      </w:r>
      <w:r w:rsidRPr="00067C5F">
        <w:rPr>
          <w:rFonts w:ascii="Times New Roman" w:hAnsi="Times New Roman" w:cs="Times New Roman"/>
          <w:sz w:val="22"/>
        </w:rPr>
        <w:fldChar w:fldCharType="end"/>
      </w:r>
      <w:bookmarkStart w:id="2" w:name="bau2"/>
      <w:bookmarkEnd w:id="1"/>
      <w:r w:rsidRPr="00067C5F">
        <w:rPr>
          <w:rFonts w:ascii="Times New Roman" w:hAnsi="Times New Roman" w:cs="Times New Roman"/>
          <w:sz w:val="22"/>
        </w:rPr>
        <w:fldChar w:fldCharType="begin"/>
      </w:r>
      <w:r w:rsidRPr="00067C5F">
        <w:rPr>
          <w:rFonts w:ascii="Times New Roman" w:hAnsi="Times New Roman" w:cs="Times New Roman"/>
          <w:sz w:val="22"/>
        </w:rPr>
        <w:instrText xml:space="preserve"> HYPERLINK "https://www.sciencedirect.com/science/article/abs/pii/S2211285520306261" \l "!" </w:instrText>
      </w:r>
      <w:r w:rsidRPr="00067C5F">
        <w:rPr>
          <w:rFonts w:ascii="Times New Roman" w:hAnsi="Times New Roman" w:cs="Times New Roman"/>
          <w:sz w:val="22"/>
        </w:rPr>
        <w:fldChar w:fldCharType="separate"/>
      </w:r>
      <w:r w:rsidRPr="00067C5F">
        <w:rPr>
          <w:rFonts w:ascii="Times New Roman" w:hAnsi="Times New Roman" w:cs="Times New Roman"/>
          <w:b/>
          <w:bCs/>
          <w:sz w:val="22"/>
        </w:rPr>
        <w:t>S. Zhou*</w:t>
      </w:r>
      <w:r w:rsidRPr="00067C5F">
        <w:rPr>
          <w:rFonts w:ascii="Times New Roman" w:hAnsi="Times New Roman" w:cs="Times New Roman"/>
          <w:sz w:val="22"/>
        </w:rPr>
        <w:t>,</w:t>
      </w:r>
      <w:r w:rsidRPr="00067C5F">
        <w:rPr>
          <w:rFonts w:ascii="Times New Roman" w:hAnsi="Times New Roman" w:cs="Times New Roman"/>
          <w:sz w:val="22"/>
        </w:rPr>
        <w:fldChar w:fldCharType="end"/>
      </w:r>
      <w:bookmarkStart w:id="3" w:name="bau3"/>
      <w:bookmarkEnd w:id="2"/>
      <w:r w:rsidRPr="00067C5F">
        <w:rPr>
          <w:rFonts w:ascii="Times New Roman" w:hAnsi="Times New Roman" w:cs="Times New Roman"/>
          <w:sz w:val="22"/>
        </w:rPr>
        <w:t xml:space="preserve"> </w:t>
      </w:r>
      <w:hyperlink r:id="rId19" w:anchor="!" w:history="1">
        <w:r w:rsidRPr="00067C5F">
          <w:rPr>
            <w:rFonts w:ascii="Times New Roman" w:hAnsi="Times New Roman" w:cs="Times New Roman"/>
            <w:sz w:val="22"/>
          </w:rPr>
          <w:t xml:space="preserve">J. Zhao, </w:t>
        </w:r>
      </w:hyperlink>
      <w:bookmarkStart w:id="4" w:name="bau4"/>
      <w:bookmarkEnd w:id="3"/>
      <w:r w:rsidRPr="00067C5F">
        <w:rPr>
          <w:rFonts w:ascii="Times New Roman" w:hAnsi="Times New Roman" w:cs="Times New Roman"/>
          <w:sz w:val="22"/>
        </w:rPr>
        <w:fldChar w:fldCharType="begin"/>
      </w:r>
      <w:r w:rsidRPr="00067C5F">
        <w:rPr>
          <w:rFonts w:ascii="Times New Roman" w:hAnsi="Times New Roman" w:cs="Times New Roman"/>
          <w:sz w:val="22"/>
        </w:rPr>
        <w:instrText xml:space="preserve"> HYPERLINK "https://www.sciencedirect.com/science/article/abs/pii/S2211285520306261" \l "!" </w:instrText>
      </w:r>
      <w:r w:rsidRPr="00067C5F">
        <w:rPr>
          <w:rFonts w:ascii="Times New Roman" w:hAnsi="Times New Roman" w:cs="Times New Roman"/>
          <w:sz w:val="22"/>
        </w:rPr>
        <w:fldChar w:fldCharType="separate"/>
      </w:r>
      <w:r w:rsidRPr="00067C5F">
        <w:rPr>
          <w:rFonts w:ascii="Times New Roman" w:hAnsi="Times New Roman" w:cs="Times New Roman"/>
          <w:sz w:val="22"/>
        </w:rPr>
        <w:t xml:space="preserve">X. Xu, </w:t>
      </w:r>
      <w:r w:rsidRPr="00067C5F">
        <w:rPr>
          <w:rFonts w:ascii="Times New Roman" w:hAnsi="Times New Roman" w:cs="Times New Roman"/>
          <w:sz w:val="22"/>
        </w:rPr>
        <w:fldChar w:fldCharType="end"/>
      </w:r>
      <w:bookmarkStart w:id="5" w:name="bau5"/>
      <w:bookmarkEnd w:id="4"/>
      <w:r w:rsidRPr="00067C5F">
        <w:rPr>
          <w:rFonts w:ascii="Times New Roman" w:hAnsi="Times New Roman" w:cs="Times New Roman"/>
          <w:sz w:val="22"/>
        </w:rPr>
        <w:fldChar w:fldCharType="begin"/>
      </w:r>
      <w:r w:rsidRPr="00067C5F">
        <w:rPr>
          <w:rFonts w:ascii="Times New Roman" w:hAnsi="Times New Roman" w:cs="Times New Roman"/>
          <w:sz w:val="22"/>
        </w:rPr>
        <w:instrText xml:space="preserve"> HYPERLINK "https://www.sciencedirect.com/science/article/abs/pii/S2211285520306261" \l "!" </w:instrText>
      </w:r>
      <w:r w:rsidRPr="00067C5F">
        <w:rPr>
          <w:rFonts w:ascii="Times New Roman" w:hAnsi="Times New Roman" w:cs="Times New Roman"/>
          <w:sz w:val="22"/>
        </w:rPr>
        <w:fldChar w:fldCharType="separate"/>
      </w:r>
      <w:r w:rsidRPr="00067C5F">
        <w:rPr>
          <w:rFonts w:ascii="Times New Roman" w:hAnsi="Times New Roman" w:cs="Times New Roman"/>
          <w:sz w:val="22"/>
        </w:rPr>
        <w:t xml:space="preserve">Y. Du, </w:t>
      </w:r>
      <w:r w:rsidRPr="00067C5F">
        <w:rPr>
          <w:rFonts w:ascii="Times New Roman" w:hAnsi="Times New Roman" w:cs="Times New Roman"/>
          <w:sz w:val="22"/>
        </w:rPr>
        <w:fldChar w:fldCharType="end"/>
      </w:r>
      <w:bookmarkStart w:id="6" w:name="bau6"/>
      <w:bookmarkEnd w:id="5"/>
      <w:r w:rsidRPr="00067C5F">
        <w:rPr>
          <w:rFonts w:ascii="Times New Roman" w:hAnsi="Times New Roman" w:cs="Times New Roman"/>
          <w:sz w:val="22"/>
        </w:rPr>
        <w:fldChar w:fldCharType="begin"/>
      </w:r>
      <w:r w:rsidRPr="00067C5F">
        <w:rPr>
          <w:rFonts w:ascii="Times New Roman" w:hAnsi="Times New Roman" w:cs="Times New Roman"/>
          <w:sz w:val="22"/>
        </w:rPr>
        <w:instrText xml:space="preserve"> HYPERLINK "https://www.sciencedirect.com/science/article/abs/pii/S2211285520306261" \l "!" </w:instrText>
      </w:r>
      <w:r w:rsidRPr="00067C5F">
        <w:rPr>
          <w:rFonts w:ascii="Times New Roman" w:hAnsi="Times New Roman" w:cs="Times New Roman"/>
          <w:sz w:val="22"/>
        </w:rPr>
        <w:fldChar w:fldCharType="separate"/>
      </w:r>
      <w:r w:rsidRPr="00067C5F">
        <w:rPr>
          <w:rFonts w:ascii="Times New Roman" w:hAnsi="Times New Roman" w:cs="Times New Roman"/>
          <w:sz w:val="22"/>
        </w:rPr>
        <w:t>S. X. Dou</w:t>
      </w:r>
      <w:r w:rsidRPr="00067C5F">
        <w:rPr>
          <w:rFonts w:ascii="Times New Roman" w:hAnsi="Times New Roman" w:cs="Times New Roman"/>
          <w:sz w:val="22"/>
        </w:rPr>
        <w:fldChar w:fldCharType="end"/>
      </w:r>
      <w:bookmarkEnd w:id="6"/>
      <w:r w:rsidRPr="00067C5F">
        <w:rPr>
          <w:rFonts w:ascii="Times New Roman" w:hAnsi="Times New Roman" w:cs="Times New Roman"/>
          <w:sz w:val="22"/>
        </w:rPr>
        <w:t>, Immobilized trimeric metal clusters: A family of the smallest catalysts for selective CO</w:t>
      </w:r>
      <w:r w:rsidRPr="00067C5F">
        <w:rPr>
          <w:rFonts w:ascii="Times New Roman" w:hAnsi="Times New Roman" w:cs="Times New Roman"/>
          <w:sz w:val="22"/>
          <w:vertAlign w:val="subscript"/>
        </w:rPr>
        <w:t>2</w:t>
      </w:r>
      <w:r w:rsidRPr="00067C5F">
        <w:rPr>
          <w:rFonts w:ascii="Times New Roman" w:hAnsi="Times New Roman" w:cs="Times New Roman"/>
          <w:sz w:val="22"/>
        </w:rPr>
        <w:t xml:space="preserve"> reduction toward multi-carbon products, </w:t>
      </w:r>
      <w:r w:rsidRPr="00067C5F">
        <w:rPr>
          <w:rFonts w:ascii="Times New Roman" w:hAnsi="Times New Roman" w:cs="Times New Roman"/>
          <w:b/>
          <w:bCs/>
          <w:i/>
          <w:iCs/>
          <w:sz w:val="22"/>
        </w:rPr>
        <w:t>Nano Energy</w:t>
      </w:r>
      <w:r w:rsidRPr="00067C5F">
        <w:rPr>
          <w:rFonts w:ascii="Times New Roman" w:hAnsi="Times New Roman" w:cs="Times New Roman"/>
          <w:sz w:val="22"/>
        </w:rPr>
        <w:t xml:space="preserve"> 76, 105049 (2020)</w:t>
      </w:r>
    </w:p>
    <w:p w14:paraId="738F9F0D"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Y. Zhao,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Y. Du, S. X. Dou, Control of photocarrier separation and recombination at bismuth oxyhalide interface for nitrogen fixation, </w:t>
      </w:r>
      <w:r w:rsidRPr="00067C5F">
        <w:rPr>
          <w:rFonts w:ascii="Times New Roman" w:hAnsi="Times New Roman" w:cs="Times New Roman"/>
          <w:b/>
          <w:bCs/>
          <w:i/>
          <w:iCs/>
          <w:sz w:val="22"/>
        </w:rPr>
        <w:t>J. Phys. Chem. Lett. </w:t>
      </w:r>
      <w:r w:rsidRPr="00067C5F">
        <w:rPr>
          <w:rFonts w:ascii="Times New Roman" w:hAnsi="Times New Roman" w:cs="Times New Roman"/>
          <w:sz w:val="22"/>
        </w:rPr>
        <w:t>11, 9304 (2020)</w:t>
      </w:r>
    </w:p>
    <w:p w14:paraId="67D5A091"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N. Liu, </w:t>
      </w:r>
      <w:r w:rsidRPr="00067C5F">
        <w:rPr>
          <w:rFonts w:ascii="Times New Roman" w:hAnsi="Times New Roman" w:cs="Times New Roman"/>
          <w:b/>
          <w:bCs/>
          <w:sz w:val="22"/>
        </w:rPr>
        <w:t>S. Zhou*</w:t>
      </w:r>
      <w:r w:rsidRPr="00067C5F">
        <w:rPr>
          <w:rFonts w:ascii="Times New Roman" w:hAnsi="Times New Roman" w:cs="Times New Roman"/>
          <w:sz w:val="22"/>
        </w:rPr>
        <w:t>, J. Zhao, High-Curie-temperature ferromagnetism in bilayer CrI</w:t>
      </w:r>
      <w:r w:rsidRPr="00067C5F">
        <w:rPr>
          <w:rFonts w:ascii="Times New Roman" w:hAnsi="Times New Roman" w:cs="Times New Roman"/>
          <w:sz w:val="22"/>
          <w:vertAlign w:val="subscript"/>
        </w:rPr>
        <w:t>3</w:t>
      </w:r>
      <w:r w:rsidRPr="00067C5F">
        <w:rPr>
          <w:rFonts w:ascii="Times New Roman" w:hAnsi="Times New Roman" w:cs="Times New Roman"/>
          <w:sz w:val="22"/>
        </w:rPr>
        <w:t xml:space="preserve"> on bulk semiconducting substrates, </w:t>
      </w:r>
      <w:r w:rsidRPr="00067C5F">
        <w:rPr>
          <w:rFonts w:ascii="Times New Roman" w:hAnsi="Times New Roman" w:cs="Times New Roman"/>
          <w:b/>
          <w:bCs/>
          <w:i/>
          <w:iCs/>
          <w:sz w:val="22"/>
        </w:rPr>
        <w:t xml:space="preserve">Phys. Rev. Mater. </w:t>
      </w:r>
      <w:r w:rsidRPr="00067C5F">
        <w:rPr>
          <w:rFonts w:ascii="Times New Roman" w:hAnsi="Times New Roman" w:cs="Times New Roman"/>
          <w:sz w:val="22"/>
        </w:rPr>
        <w:t>4, 094003 (2020)</w:t>
      </w:r>
    </w:p>
    <w:p w14:paraId="097DDBC8"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bCs/>
          <w:sz w:val="22"/>
        </w:rPr>
      </w:pPr>
      <w:r w:rsidRPr="00067C5F">
        <w:rPr>
          <w:rFonts w:ascii="Times New Roman" w:hAnsi="Times New Roman" w:cs="Times New Roman"/>
          <w:bCs/>
          <w:sz w:val="22"/>
        </w:rPr>
        <w:t xml:space="preserve">D. Yang, W. Pei, </w:t>
      </w:r>
      <w:r w:rsidRPr="00067C5F">
        <w:rPr>
          <w:rFonts w:ascii="Times New Roman" w:hAnsi="Times New Roman" w:cs="Times New Roman"/>
          <w:b/>
          <w:bCs/>
          <w:sz w:val="22"/>
        </w:rPr>
        <w:t>S. Zhou*</w:t>
      </w:r>
      <w:r w:rsidRPr="00067C5F">
        <w:rPr>
          <w:rFonts w:ascii="Times New Roman" w:hAnsi="Times New Roman" w:cs="Times New Roman"/>
          <w:bCs/>
          <w:sz w:val="22"/>
        </w:rPr>
        <w:t xml:space="preserve">, J. Zhao, W. Ding, Y. Zhu*, </w:t>
      </w:r>
      <w:r w:rsidRPr="00067C5F">
        <w:rPr>
          <w:rFonts w:ascii="Times New Roman" w:hAnsi="Times New Roman" w:cs="Times New Roman"/>
          <w:sz w:val="22"/>
        </w:rPr>
        <w:t>Controllable conversion of CO</w:t>
      </w:r>
      <w:r w:rsidRPr="00067C5F">
        <w:rPr>
          <w:rFonts w:ascii="Times New Roman" w:hAnsi="Times New Roman" w:cs="Times New Roman"/>
          <w:sz w:val="22"/>
          <w:vertAlign w:val="subscript"/>
        </w:rPr>
        <w:t>2</w:t>
      </w:r>
      <w:r w:rsidRPr="00067C5F">
        <w:rPr>
          <w:rStyle w:val="apple-converted-space"/>
          <w:rFonts w:ascii="Times New Roman" w:hAnsi="Times New Roman" w:cs="Times New Roman"/>
          <w:sz w:val="22"/>
        </w:rPr>
        <w:t> </w:t>
      </w:r>
      <w:r w:rsidRPr="00067C5F">
        <w:rPr>
          <w:rFonts w:ascii="Times New Roman" w:hAnsi="Times New Roman" w:cs="Times New Roman"/>
          <w:sz w:val="22"/>
        </w:rPr>
        <w:t>on non‐metallic gold clusters</w:t>
      </w:r>
      <w:r w:rsidRPr="00067C5F">
        <w:rPr>
          <w:rFonts w:ascii="Times New Roman" w:hAnsi="Times New Roman" w:cs="Times New Roman"/>
          <w:bCs/>
          <w:sz w:val="22"/>
        </w:rPr>
        <w:t xml:space="preserve">, </w:t>
      </w:r>
      <w:proofErr w:type="spellStart"/>
      <w:r w:rsidRPr="00067C5F">
        <w:rPr>
          <w:rFonts w:ascii="Times New Roman" w:hAnsi="Times New Roman" w:cs="Times New Roman"/>
          <w:b/>
          <w:bCs/>
          <w:i/>
          <w:sz w:val="22"/>
        </w:rPr>
        <w:t>Angew</w:t>
      </w:r>
      <w:proofErr w:type="spellEnd"/>
      <w:r w:rsidRPr="00067C5F">
        <w:rPr>
          <w:rFonts w:ascii="Times New Roman" w:hAnsi="Times New Roman" w:cs="Times New Roman"/>
          <w:b/>
          <w:bCs/>
          <w:i/>
          <w:sz w:val="22"/>
        </w:rPr>
        <w:t>. Chem. Int. Ed.</w:t>
      </w:r>
      <w:r w:rsidRPr="00067C5F">
        <w:rPr>
          <w:rFonts w:ascii="Times New Roman" w:hAnsi="Times New Roman" w:cs="Times New Roman"/>
          <w:bCs/>
          <w:sz w:val="22"/>
        </w:rPr>
        <w:t xml:space="preserve"> 59, 1919 (2020)</w:t>
      </w:r>
    </w:p>
    <w:p w14:paraId="3C6539DC"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B. Yin, Q. Du, L. </w:t>
      </w:r>
      <w:proofErr w:type="spellStart"/>
      <w:r w:rsidRPr="00067C5F">
        <w:rPr>
          <w:rFonts w:ascii="Times New Roman" w:hAnsi="Times New Roman" w:cs="Times New Roman"/>
          <w:sz w:val="22"/>
        </w:rPr>
        <w:t>Geng</w:t>
      </w:r>
      <w:proofErr w:type="spellEnd"/>
      <w:r w:rsidRPr="00067C5F">
        <w:rPr>
          <w:rFonts w:ascii="Times New Roman" w:hAnsi="Times New Roman" w:cs="Times New Roman"/>
          <w:sz w:val="22"/>
        </w:rPr>
        <w:t xml:space="preserve">, H. Zhang, Z. Luo*, </w:t>
      </w:r>
      <w:r w:rsidRPr="00067C5F">
        <w:rPr>
          <w:rFonts w:ascii="Times New Roman" w:hAnsi="Times New Roman" w:cs="Times New Roman"/>
          <w:b/>
          <w:bCs/>
          <w:sz w:val="22"/>
        </w:rPr>
        <w:t>S. Zhou*</w:t>
      </w:r>
      <w:r w:rsidRPr="00067C5F">
        <w:rPr>
          <w:rFonts w:ascii="Times New Roman" w:hAnsi="Times New Roman" w:cs="Times New Roman"/>
          <w:sz w:val="22"/>
        </w:rPr>
        <w:t xml:space="preserve">, J. Zhao, Anionic copper clusters reacting with NO: an open-shell </w:t>
      </w:r>
      <w:proofErr w:type="spellStart"/>
      <w:r w:rsidRPr="00067C5F">
        <w:rPr>
          <w:rFonts w:ascii="Times New Roman" w:hAnsi="Times New Roman" w:cs="Times New Roman"/>
          <w:sz w:val="22"/>
        </w:rPr>
        <w:t>superatom</w:t>
      </w:r>
      <w:proofErr w:type="spellEnd"/>
      <w:r w:rsidRPr="00067C5F">
        <w:rPr>
          <w:rFonts w:ascii="Times New Roman" w:hAnsi="Times New Roman" w:cs="Times New Roman"/>
          <w:sz w:val="22"/>
        </w:rPr>
        <w:t xml:space="preserve"> Cu</w:t>
      </w:r>
      <w:r w:rsidRPr="00067C5F">
        <w:rPr>
          <w:rFonts w:ascii="Times New Roman" w:hAnsi="Times New Roman" w:cs="Times New Roman"/>
          <w:sz w:val="22"/>
          <w:vertAlign w:val="subscript"/>
        </w:rPr>
        <w:t>18</w:t>
      </w:r>
      <w:r w:rsidRPr="00067C5F">
        <w:rPr>
          <w:rFonts w:ascii="Times New Roman" w:hAnsi="Times New Roman" w:cs="Times New Roman"/>
          <w:sz w:val="22"/>
          <w:vertAlign w:val="superscript"/>
        </w:rPr>
        <w:t>–</w:t>
      </w:r>
      <w:r w:rsidRPr="00067C5F">
        <w:rPr>
          <w:rFonts w:ascii="Times New Roman" w:hAnsi="Times New Roman" w:cs="Times New Roman"/>
          <w:sz w:val="22"/>
        </w:rPr>
        <w:t xml:space="preserve">, </w:t>
      </w:r>
      <w:r w:rsidRPr="00067C5F">
        <w:rPr>
          <w:rFonts w:ascii="Times New Roman" w:hAnsi="Times New Roman" w:cs="Times New Roman"/>
          <w:b/>
          <w:bCs/>
          <w:i/>
          <w:iCs/>
          <w:sz w:val="22"/>
        </w:rPr>
        <w:t>J. Phys. Chem. Lett.</w:t>
      </w:r>
      <w:r w:rsidRPr="00067C5F">
        <w:rPr>
          <w:rFonts w:ascii="Times New Roman" w:hAnsi="Times New Roman" w:cs="Times New Roman"/>
          <w:sz w:val="22"/>
        </w:rPr>
        <w:t> 11, 5807 (2020)</w:t>
      </w:r>
    </w:p>
    <w:p w14:paraId="12697B3A" w14:textId="77777777"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H. Feng, C. Liu, </w:t>
      </w:r>
      <w:r w:rsidRPr="00067C5F">
        <w:rPr>
          <w:rFonts w:ascii="Times New Roman" w:hAnsi="Times New Roman" w:cs="Times New Roman"/>
          <w:b/>
          <w:bCs/>
          <w:sz w:val="22"/>
        </w:rPr>
        <w:t>S. Zhou*</w:t>
      </w:r>
      <w:r w:rsidRPr="00067C5F">
        <w:rPr>
          <w:rFonts w:ascii="Times New Roman" w:hAnsi="Times New Roman" w:cs="Times New Roman"/>
          <w:sz w:val="22"/>
        </w:rPr>
        <w:t xml:space="preserve">, N. Gao, Q. Gao, J. Zhuang, X. Xu, Z. Hu, J. Wang, L. Chen*, J. Zhao, S. X. Dou, Y. Du*, Experimental realization of two-dimensional buckled </w:t>
      </w:r>
      <w:proofErr w:type="spellStart"/>
      <w:r w:rsidRPr="00067C5F">
        <w:rPr>
          <w:rFonts w:ascii="Times New Roman" w:hAnsi="Times New Roman" w:cs="Times New Roman"/>
          <w:sz w:val="22"/>
        </w:rPr>
        <w:t>Lieb</w:t>
      </w:r>
      <w:proofErr w:type="spellEnd"/>
      <w:r w:rsidRPr="00067C5F">
        <w:rPr>
          <w:rFonts w:ascii="Times New Roman" w:hAnsi="Times New Roman" w:cs="Times New Roman"/>
          <w:sz w:val="22"/>
        </w:rPr>
        <w:t xml:space="preserve"> lattice, </w:t>
      </w:r>
      <w:r w:rsidRPr="00067C5F">
        <w:rPr>
          <w:rFonts w:ascii="Times New Roman" w:hAnsi="Times New Roman" w:cs="Times New Roman"/>
          <w:b/>
          <w:bCs/>
          <w:i/>
          <w:iCs/>
          <w:sz w:val="22"/>
        </w:rPr>
        <w:t>Nano Lett.</w:t>
      </w:r>
      <w:r w:rsidRPr="00067C5F">
        <w:rPr>
          <w:rFonts w:ascii="Times New Roman" w:hAnsi="Times New Roman" w:cs="Times New Roman"/>
          <w:sz w:val="22"/>
        </w:rPr>
        <w:t xml:space="preserve"> 20, 2537 (2020)</w:t>
      </w:r>
    </w:p>
    <w:p w14:paraId="2DA7458D" w14:textId="68E1399C" w:rsidR="00FC1DF2" w:rsidRPr="00067C5F" w:rsidRDefault="00FC1DF2" w:rsidP="00C07C94">
      <w:pPr>
        <w:pStyle w:val="a7"/>
        <w:numPr>
          <w:ilvl w:val="0"/>
          <w:numId w:val="2"/>
        </w:numPr>
        <w:shd w:val="clear" w:color="auto" w:fill="FFFFFF"/>
        <w:ind w:firstLineChars="0"/>
        <w:rPr>
          <w:rFonts w:ascii="Times New Roman" w:hAnsi="Times New Roman" w:cs="Times New Roman"/>
          <w:sz w:val="22"/>
        </w:rPr>
      </w:pPr>
      <w:r w:rsidRPr="00067C5F">
        <w:rPr>
          <w:rStyle w:val="articletitle"/>
          <w:rFonts w:ascii="Times New Roman" w:hAnsi="Times New Roman" w:cs="Times New Roman"/>
          <w:sz w:val="22"/>
        </w:rPr>
        <w:t xml:space="preserve">H. Liu, W. Pei, W. Lai, Z. Yan, H. Yang, Y. Lei, Y. Wang*, Q. Gu, </w:t>
      </w:r>
      <w:r w:rsidRPr="00067C5F">
        <w:rPr>
          <w:rStyle w:val="articletitle"/>
          <w:rFonts w:ascii="Times New Roman" w:hAnsi="Times New Roman" w:cs="Times New Roman"/>
          <w:b/>
          <w:bCs/>
          <w:sz w:val="22"/>
        </w:rPr>
        <w:t>S. Zhou*</w:t>
      </w:r>
      <w:r w:rsidRPr="00067C5F">
        <w:rPr>
          <w:rStyle w:val="articletitle"/>
          <w:rFonts w:ascii="Times New Roman" w:hAnsi="Times New Roman" w:cs="Times New Roman"/>
          <w:sz w:val="22"/>
        </w:rPr>
        <w:t xml:space="preserve">, S. Chou*, H. K. Liu, S. X. Dou, </w:t>
      </w:r>
      <w:proofErr w:type="spellStart"/>
      <w:r w:rsidRPr="00067C5F">
        <w:rPr>
          <w:rStyle w:val="articletitle"/>
          <w:rFonts w:ascii="Times New Roman" w:hAnsi="Times New Roman" w:cs="Times New Roman"/>
          <w:sz w:val="22"/>
        </w:rPr>
        <w:t>Electrocatalyzing</w:t>
      </w:r>
      <w:proofErr w:type="spellEnd"/>
      <w:r w:rsidRPr="00067C5F">
        <w:rPr>
          <w:rStyle w:val="articletitle"/>
          <w:rFonts w:ascii="Times New Roman" w:hAnsi="Times New Roman" w:cs="Times New Roman"/>
          <w:sz w:val="22"/>
        </w:rPr>
        <w:t xml:space="preserve"> S </w:t>
      </w:r>
      <w:r w:rsidRPr="00067C5F">
        <w:rPr>
          <w:rStyle w:val="articletitle"/>
          <w:rFonts w:ascii="Times New Roman" w:hAnsi="Times New Roman" w:cs="Times New Roman" w:hint="eastAsia"/>
          <w:sz w:val="22"/>
        </w:rPr>
        <w:t>c</w:t>
      </w:r>
      <w:r w:rsidRPr="00067C5F">
        <w:rPr>
          <w:rStyle w:val="articletitle"/>
          <w:rFonts w:ascii="Times New Roman" w:hAnsi="Times New Roman" w:cs="Times New Roman"/>
          <w:sz w:val="22"/>
        </w:rPr>
        <w:t xml:space="preserve">athodes via </w:t>
      </w:r>
      <w:proofErr w:type="spellStart"/>
      <w:r w:rsidRPr="00067C5F">
        <w:rPr>
          <w:rStyle w:val="articletitle"/>
          <w:rFonts w:ascii="Times New Roman" w:hAnsi="Times New Roman" w:cs="Times New Roman"/>
          <w:sz w:val="22"/>
        </w:rPr>
        <w:t>multisulfiphilic</w:t>
      </w:r>
      <w:proofErr w:type="spellEnd"/>
      <w:r w:rsidRPr="00067C5F">
        <w:rPr>
          <w:rStyle w:val="articletitle"/>
          <w:rFonts w:ascii="Times New Roman" w:hAnsi="Times New Roman" w:cs="Times New Roman"/>
          <w:sz w:val="22"/>
        </w:rPr>
        <w:t xml:space="preserve"> sites for superior room-temperature sodium-sulfur batteries, </w:t>
      </w:r>
      <w:r w:rsidRPr="00067C5F">
        <w:rPr>
          <w:rStyle w:val="articletitle"/>
          <w:rFonts w:ascii="Times New Roman" w:hAnsi="Times New Roman" w:cs="Times New Roman"/>
          <w:b/>
          <w:bCs/>
          <w:i/>
          <w:iCs/>
          <w:sz w:val="22"/>
        </w:rPr>
        <w:t>ACS Nano</w:t>
      </w:r>
      <w:r w:rsidRPr="00067C5F">
        <w:rPr>
          <w:rStyle w:val="articletitle"/>
          <w:rFonts w:ascii="Times New Roman" w:hAnsi="Times New Roman" w:cs="Times New Roman"/>
          <w:sz w:val="22"/>
        </w:rPr>
        <w:t xml:space="preserve"> 14, 7259 (2020)</w:t>
      </w:r>
    </w:p>
    <w:p w14:paraId="2ADE5EB9" w14:textId="4BEBDAA8" w:rsidR="00DD24A8" w:rsidRDefault="006D080C" w:rsidP="00DD24A8">
      <w:pPr>
        <w:pStyle w:val="a7"/>
        <w:numPr>
          <w:ilvl w:val="0"/>
          <w:numId w:val="2"/>
        </w:numPr>
        <w:shd w:val="clear" w:color="auto" w:fill="FFFFFF"/>
        <w:ind w:firstLineChars="0"/>
        <w:rPr>
          <w:rFonts w:ascii="Times New Roman" w:hAnsi="Times New Roman" w:cs="Times New Roman"/>
          <w:sz w:val="22"/>
        </w:rPr>
      </w:pPr>
      <w:r w:rsidRPr="00067C5F">
        <w:rPr>
          <w:rFonts w:ascii="Times New Roman" w:hAnsi="Times New Roman" w:cs="Times New Roman"/>
          <w:sz w:val="22"/>
        </w:rPr>
        <w:t xml:space="preserve">Y. Guo, N. Liu, Y. Zhao, X. Jiang, </w:t>
      </w:r>
      <w:r w:rsidRPr="00067C5F">
        <w:rPr>
          <w:rFonts w:ascii="Times New Roman" w:hAnsi="Times New Roman" w:cs="Times New Roman"/>
          <w:b/>
          <w:bCs/>
          <w:sz w:val="22"/>
        </w:rPr>
        <w:t>S. Zhou*</w:t>
      </w:r>
      <w:r w:rsidRPr="00067C5F">
        <w:rPr>
          <w:rFonts w:ascii="Times New Roman" w:hAnsi="Times New Roman" w:cs="Times New Roman"/>
          <w:sz w:val="22"/>
        </w:rPr>
        <w:t>, J. Zhao, Enhanced ferromagnetism of CrI</w:t>
      </w:r>
      <w:r w:rsidRPr="00067C5F">
        <w:rPr>
          <w:rFonts w:ascii="Times New Roman" w:hAnsi="Times New Roman" w:cs="Times New Roman"/>
          <w:sz w:val="22"/>
          <w:vertAlign w:val="subscript"/>
        </w:rPr>
        <w:t>3</w:t>
      </w:r>
      <w:r w:rsidRPr="00067C5F">
        <w:rPr>
          <w:rFonts w:ascii="Times New Roman" w:hAnsi="Times New Roman" w:cs="Times New Roman"/>
          <w:sz w:val="22"/>
        </w:rPr>
        <w:t xml:space="preserve"> bilayer by self-intercalation, </w:t>
      </w:r>
      <w:r w:rsidRPr="00067C5F">
        <w:rPr>
          <w:rFonts w:ascii="Times New Roman" w:hAnsi="Times New Roman" w:cs="Times New Roman"/>
          <w:b/>
          <w:bCs/>
          <w:i/>
          <w:iCs/>
          <w:sz w:val="22"/>
        </w:rPr>
        <w:t xml:space="preserve">Chin. Phys. Lett. </w:t>
      </w:r>
      <w:r w:rsidRPr="00067C5F">
        <w:rPr>
          <w:rFonts w:ascii="Times New Roman" w:hAnsi="Times New Roman" w:cs="Times New Roman"/>
          <w:b/>
          <w:bCs/>
          <w:sz w:val="22"/>
        </w:rPr>
        <w:t>(Express Letter)</w:t>
      </w:r>
      <w:r w:rsidRPr="00067C5F">
        <w:rPr>
          <w:rFonts w:ascii="Times New Roman" w:hAnsi="Times New Roman" w:cs="Times New Roman"/>
          <w:sz w:val="22"/>
        </w:rPr>
        <w:t xml:space="preserve"> 37, 107506 (2020)</w:t>
      </w:r>
    </w:p>
    <w:p w14:paraId="691A6AB5"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Pr>
          <w:rFonts w:ascii="Times New Roman" w:hAnsi="Times New Roman" w:cs="Times New Roman"/>
          <w:sz w:val="22"/>
        </w:rPr>
        <w:lastRenderedPageBreak/>
        <w:t xml:space="preserve">Y. Zhao, </w:t>
      </w:r>
      <w:r>
        <w:rPr>
          <w:rFonts w:ascii="Times New Roman" w:hAnsi="Times New Roman" w:cs="Times New Roman"/>
          <w:b/>
          <w:bCs/>
          <w:sz w:val="22"/>
        </w:rPr>
        <w:t>S. Zhou*</w:t>
      </w:r>
      <w:r>
        <w:rPr>
          <w:rFonts w:ascii="Times New Roman" w:hAnsi="Times New Roman" w:cs="Times New Roman"/>
          <w:sz w:val="22"/>
        </w:rPr>
        <w:t xml:space="preserve">, J. Zhao, Selective C−C coupling by spatially confined dimeric metal centers, </w:t>
      </w:r>
      <w:proofErr w:type="spellStart"/>
      <w:r>
        <w:rPr>
          <w:rFonts w:ascii="Times New Roman" w:hAnsi="Times New Roman" w:cs="Times New Roman"/>
          <w:b/>
          <w:bCs/>
          <w:i/>
          <w:iCs/>
          <w:sz w:val="22"/>
        </w:rPr>
        <w:t>iScience</w:t>
      </w:r>
      <w:proofErr w:type="spellEnd"/>
      <w:r>
        <w:rPr>
          <w:rFonts w:ascii="Times New Roman" w:hAnsi="Times New Roman" w:cs="Times New Roman"/>
          <w:sz w:val="22"/>
        </w:rPr>
        <w:t xml:space="preserve"> 23, </w:t>
      </w:r>
      <w:r w:rsidRPr="00467488">
        <w:rPr>
          <w:rFonts w:ascii="Times New Roman" w:hAnsi="Times New Roman" w:cs="Times New Roman"/>
          <w:sz w:val="22"/>
        </w:rPr>
        <w:t>101051 (2020)</w:t>
      </w:r>
    </w:p>
    <w:p w14:paraId="357CA33B"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bCs/>
          <w:sz w:val="22"/>
        </w:rPr>
      </w:pPr>
      <w:hyperlink r:id="rId20" w:history="1">
        <w:r w:rsidRPr="00467488">
          <w:rPr>
            <w:rStyle w:val="a8"/>
            <w:rFonts w:ascii="Times New Roman" w:hAnsi="Times New Roman" w:cs="Times New Roman"/>
            <w:bCs/>
            <w:color w:val="auto"/>
            <w:sz w:val="22"/>
            <w:u w:val="none"/>
          </w:rPr>
          <w:t>Y. Sun</w:t>
        </w:r>
      </w:hyperlink>
      <w:r w:rsidRPr="00467488">
        <w:rPr>
          <w:rFonts w:ascii="Times New Roman" w:hAnsi="Times New Roman" w:cs="Times New Roman"/>
          <w:bCs/>
          <w:sz w:val="22"/>
        </w:rPr>
        <w:t>, </w:t>
      </w:r>
      <w:hyperlink r:id="rId21" w:history="1">
        <w:r w:rsidRPr="00467488">
          <w:rPr>
            <w:rStyle w:val="a8"/>
            <w:rFonts w:ascii="Times New Roman" w:hAnsi="Times New Roman" w:cs="Times New Roman"/>
            <w:bCs/>
            <w:color w:val="auto"/>
            <w:sz w:val="22"/>
            <w:u w:val="none"/>
          </w:rPr>
          <w:t>W. Pei</w:t>
        </w:r>
      </w:hyperlink>
      <w:r w:rsidRPr="00467488">
        <w:rPr>
          <w:rFonts w:ascii="Times New Roman" w:hAnsi="Times New Roman" w:cs="Times New Roman"/>
          <w:bCs/>
          <w:sz w:val="22"/>
        </w:rPr>
        <w:t>, </w:t>
      </w:r>
      <w:hyperlink r:id="rId22" w:history="1">
        <w:r w:rsidRPr="00467488">
          <w:rPr>
            <w:rStyle w:val="a8"/>
            <w:rFonts w:ascii="Times New Roman" w:hAnsi="Times New Roman" w:cs="Times New Roman"/>
            <w:bCs/>
            <w:color w:val="auto"/>
            <w:sz w:val="22"/>
            <w:u w:val="none"/>
          </w:rPr>
          <w:t>M. Xie</w:t>
        </w:r>
      </w:hyperlink>
      <w:r w:rsidRPr="00467488">
        <w:rPr>
          <w:rFonts w:ascii="Times New Roman" w:hAnsi="Times New Roman" w:cs="Times New Roman"/>
          <w:bCs/>
          <w:sz w:val="22"/>
        </w:rPr>
        <w:t xml:space="preserve">, </w:t>
      </w:r>
      <w:hyperlink r:id="rId23" w:history="1">
        <w:r w:rsidRPr="00467488">
          <w:rPr>
            <w:rStyle w:val="a8"/>
            <w:rFonts w:ascii="Times New Roman" w:hAnsi="Times New Roman" w:cs="Times New Roman"/>
            <w:bCs/>
            <w:color w:val="auto"/>
            <w:sz w:val="22"/>
            <w:u w:val="none"/>
          </w:rPr>
          <w:t>S. Xu</w:t>
        </w:r>
      </w:hyperlink>
      <w:r w:rsidRPr="00467488">
        <w:rPr>
          <w:rFonts w:ascii="Times New Roman" w:hAnsi="Times New Roman" w:cs="Times New Roman"/>
          <w:bCs/>
          <w:sz w:val="22"/>
        </w:rPr>
        <w:t>, </w:t>
      </w:r>
      <w:hyperlink r:id="rId24" w:history="1">
        <w:r w:rsidRPr="00467488">
          <w:rPr>
            <w:rStyle w:val="a8"/>
            <w:rFonts w:ascii="Times New Roman" w:hAnsi="Times New Roman" w:cs="Times New Roman"/>
            <w:b/>
            <w:bCs/>
            <w:color w:val="auto"/>
            <w:sz w:val="22"/>
            <w:u w:val="none"/>
          </w:rPr>
          <w:t>S. Zhou</w:t>
        </w:r>
      </w:hyperlink>
      <w:r w:rsidRPr="00467488">
        <w:rPr>
          <w:rFonts w:ascii="Times New Roman" w:hAnsi="Times New Roman" w:cs="Times New Roman"/>
          <w:b/>
          <w:bCs/>
          <w:sz w:val="22"/>
        </w:rPr>
        <w:t>*</w:t>
      </w:r>
      <w:r w:rsidRPr="00467488">
        <w:rPr>
          <w:rFonts w:ascii="Times New Roman" w:hAnsi="Times New Roman" w:cs="Times New Roman"/>
          <w:bCs/>
          <w:sz w:val="22"/>
        </w:rPr>
        <w:t>, </w:t>
      </w:r>
      <w:hyperlink r:id="rId25" w:history="1">
        <w:r w:rsidRPr="00467488">
          <w:rPr>
            <w:rStyle w:val="a8"/>
            <w:rFonts w:ascii="Times New Roman" w:hAnsi="Times New Roman" w:cs="Times New Roman"/>
            <w:bCs/>
            <w:color w:val="auto"/>
            <w:sz w:val="22"/>
            <w:u w:val="none"/>
          </w:rPr>
          <w:t>J. Zhao</w:t>
        </w:r>
      </w:hyperlink>
      <w:r w:rsidRPr="00467488">
        <w:rPr>
          <w:rFonts w:ascii="Times New Roman" w:hAnsi="Times New Roman" w:cs="Times New Roman"/>
          <w:bCs/>
          <w:sz w:val="22"/>
        </w:rPr>
        <w:t>, </w:t>
      </w:r>
      <w:hyperlink r:id="rId26" w:history="1">
        <w:r w:rsidRPr="00467488">
          <w:rPr>
            <w:rStyle w:val="a8"/>
            <w:rFonts w:ascii="Times New Roman" w:hAnsi="Times New Roman" w:cs="Times New Roman"/>
            <w:bCs/>
            <w:color w:val="auto"/>
            <w:sz w:val="22"/>
            <w:u w:val="none"/>
          </w:rPr>
          <w:t>K. Xiao</w:t>
        </w:r>
      </w:hyperlink>
      <w:r w:rsidRPr="00467488">
        <w:rPr>
          <w:rFonts w:ascii="Times New Roman" w:hAnsi="Times New Roman" w:cs="Times New Roman"/>
          <w:bCs/>
          <w:sz w:val="22"/>
        </w:rPr>
        <w:t>, </w:t>
      </w:r>
      <w:hyperlink r:id="rId27" w:history="1">
        <w:r w:rsidRPr="00467488">
          <w:rPr>
            <w:rStyle w:val="a8"/>
            <w:rFonts w:ascii="Times New Roman" w:hAnsi="Times New Roman" w:cs="Times New Roman"/>
            <w:bCs/>
            <w:color w:val="auto"/>
            <w:sz w:val="22"/>
            <w:u w:val="none"/>
          </w:rPr>
          <w:t>Yan Zhu</w:t>
        </w:r>
      </w:hyperlink>
      <w:r w:rsidRPr="00467488">
        <w:rPr>
          <w:rFonts w:ascii="Times New Roman" w:hAnsi="Times New Roman" w:cs="Times New Roman"/>
          <w:bCs/>
          <w:sz w:val="22"/>
        </w:rPr>
        <w:t>*, Excitonic Au</w:t>
      </w:r>
      <w:r w:rsidRPr="00467488">
        <w:rPr>
          <w:rFonts w:ascii="Times New Roman" w:hAnsi="Times New Roman" w:cs="Times New Roman"/>
          <w:bCs/>
          <w:sz w:val="22"/>
          <w:vertAlign w:val="subscript"/>
        </w:rPr>
        <w:t>4</w:t>
      </w:r>
      <w:r w:rsidRPr="00467488">
        <w:rPr>
          <w:rFonts w:ascii="Times New Roman" w:hAnsi="Times New Roman" w:cs="Times New Roman"/>
          <w:bCs/>
          <w:sz w:val="22"/>
        </w:rPr>
        <w:t>Ru</w:t>
      </w:r>
      <w:r w:rsidRPr="00467488">
        <w:rPr>
          <w:rFonts w:ascii="Times New Roman" w:hAnsi="Times New Roman" w:cs="Times New Roman"/>
          <w:bCs/>
          <w:sz w:val="22"/>
          <w:vertAlign w:val="subscript"/>
        </w:rPr>
        <w:t>2</w:t>
      </w:r>
      <w:r w:rsidRPr="00467488">
        <w:rPr>
          <w:rFonts w:ascii="Times New Roman" w:hAnsi="Times New Roman" w:cs="Times New Roman"/>
          <w:bCs/>
          <w:sz w:val="22"/>
        </w:rPr>
        <w:t>(PPh</w:t>
      </w:r>
      <w:r w:rsidRPr="00467488">
        <w:rPr>
          <w:rFonts w:ascii="Times New Roman" w:hAnsi="Times New Roman" w:cs="Times New Roman"/>
          <w:bCs/>
          <w:sz w:val="22"/>
          <w:vertAlign w:val="subscript"/>
        </w:rPr>
        <w:t>3</w:t>
      </w:r>
      <w:r w:rsidRPr="00467488">
        <w:rPr>
          <w:rFonts w:ascii="Times New Roman" w:hAnsi="Times New Roman" w:cs="Times New Roman"/>
          <w:bCs/>
          <w:sz w:val="22"/>
        </w:rPr>
        <w:t>)</w:t>
      </w:r>
      <w:r w:rsidRPr="00467488">
        <w:rPr>
          <w:rFonts w:ascii="Times New Roman" w:hAnsi="Times New Roman" w:cs="Times New Roman"/>
          <w:bCs/>
          <w:sz w:val="22"/>
          <w:vertAlign w:val="subscript"/>
        </w:rPr>
        <w:t>2</w:t>
      </w:r>
      <w:r w:rsidRPr="00467488">
        <w:rPr>
          <w:rFonts w:ascii="Times New Roman" w:hAnsi="Times New Roman" w:cs="Times New Roman"/>
          <w:bCs/>
          <w:sz w:val="22"/>
        </w:rPr>
        <w:t>(SC</w:t>
      </w:r>
      <w:r w:rsidRPr="00467488">
        <w:rPr>
          <w:rFonts w:ascii="Times New Roman" w:hAnsi="Times New Roman" w:cs="Times New Roman"/>
          <w:bCs/>
          <w:sz w:val="22"/>
          <w:vertAlign w:val="subscript"/>
        </w:rPr>
        <w:t>2</w:t>
      </w:r>
      <w:r w:rsidRPr="00467488">
        <w:rPr>
          <w:rFonts w:ascii="Times New Roman" w:hAnsi="Times New Roman" w:cs="Times New Roman"/>
          <w:bCs/>
          <w:sz w:val="22"/>
        </w:rPr>
        <w:t>H</w:t>
      </w:r>
      <w:r w:rsidRPr="00467488">
        <w:rPr>
          <w:rFonts w:ascii="Times New Roman" w:hAnsi="Times New Roman" w:cs="Times New Roman"/>
          <w:bCs/>
          <w:sz w:val="22"/>
          <w:vertAlign w:val="subscript"/>
        </w:rPr>
        <w:t>4</w:t>
      </w:r>
      <w:r w:rsidRPr="00467488">
        <w:rPr>
          <w:rFonts w:ascii="Times New Roman" w:hAnsi="Times New Roman" w:cs="Times New Roman"/>
          <w:bCs/>
          <w:sz w:val="22"/>
        </w:rPr>
        <w:t>Ph)</w:t>
      </w:r>
      <w:r w:rsidRPr="00467488">
        <w:rPr>
          <w:rFonts w:ascii="Times New Roman" w:hAnsi="Times New Roman" w:cs="Times New Roman"/>
          <w:bCs/>
          <w:sz w:val="22"/>
          <w:vertAlign w:val="subscript"/>
        </w:rPr>
        <w:t>8</w:t>
      </w:r>
      <w:r w:rsidRPr="00467488">
        <w:rPr>
          <w:rFonts w:ascii="Times New Roman" w:hAnsi="Times New Roman" w:cs="Times New Roman"/>
          <w:bCs/>
          <w:sz w:val="22"/>
        </w:rPr>
        <w:t xml:space="preserve"> cluster for light-driven dinitrogen fixation, </w:t>
      </w:r>
      <w:r w:rsidRPr="00467488">
        <w:rPr>
          <w:rFonts w:ascii="Times New Roman" w:hAnsi="Times New Roman" w:cs="Times New Roman"/>
          <w:b/>
          <w:i/>
          <w:sz w:val="22"/>
        </w:rPr>
        <w:t>Chem. Sci.</w:t>
      </w:r>
      <w:r w:rsidRPr="00467488">
        <w:t xml:space="preserve"> </w:t>
      </w:r>
      <w:r w:rsidRPr="00467488">
        <w:rPr>
          <w:rFonts w:ascii="Times New Roman" w:hAnsi="Times New Roman" w:cs="Times New Roman"/>
          <w:bCs/>
          <w:sz w:val="22"/>
        </w:rPr>
        <w:t>11, 2440 (2020)</w:t>
      </w:r>
    </w:p>
    <w:p w14:paraId="098EE37B"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X. Yang, S. Zhou*, S. Huang*, J. Zhao, Metal-encapsulated boron nitride nanocages for solar-driven nitrogen fixation, </w:t>
      </w:r>
      <w:r w:rsidRPr="00467488">
        <w:rPr>
          <w:rFonts w:ascii="Times New Roman" w:hAnsi="Times New Roman" w:cs="Times New Roman"/>
          <w:b/>
          <w:bCs/>
          <w:i/>
          <w:iCs/>
          <w:sz w:val="22"/>
        </w:rPr>
        <w:t>J. Phys. Chem. C </w:t>
      </w:r>
      <w:r w:rsidRPr="00467488">
        <w:rPr>
          <w:rFonts w:ascii="Times New Roman" w:hAnsi="Times New Roman" w:cs="Times New Roman"/>
          <w:sz w:val="22"/>
        </w:rPr>
        <w:t>124, 23798 (2020)</w:t>
      </w:r>
    </w:p>
    <w:p w14:paraId="49B99F61"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N. Liu, </w:t>
      </w:r>
      <w:r w:rsidRPr="00467488">
        <w:rPr>
          <w:rFonts w:ascii="Times New Roman" w:hAnsi="Times New Roman" w:cs="Times New Roman"/>
          <w:b/>
          <w:bCs/>
          <w:sz w:val="22"/>
        </w:rPr>
        <w:t>S. Zhou*</w:t>
      </w:r>
      <w:r w:rsidRPr="00467488">
        <w:rPr>
          <w:rFonts w:ascii="Times New Roman" w:hAnsi="Times New Roman" w:cs="Times New Roman"/>
          <w:sz w:val="22"/>
        </w:rPr>
        <w:t>, J. Zhao, Solar driven CO</w:t>
      </w:r>
      <w:r w:rsidRPr="00467488">
        <w:rPr>
          <w:rFonts w:ascii="Times New Roman" w:hAnsi="Times New Roman" w:cs="Times New Roman"/>
          <w:sz w:val="22"/>
          <w:vertAlign w:val="subscript"/>
        </w:rPr>
        <w:t>2</w:t>
      </w:r>
      <w:r w:rsidRPr="00467488">
        <w:rPr>
          <w:rFonts w:ascii="Times New Roman" w:hAnsi="Times New Roman" w:cs="Times New Roman"/>
          <w:sz w:val="22"/>
        </w:rPr>
        <w:t> hydrogenation on transition metal doped Zn</w:t>
      </w:r>
      <w:r w:rsidRPr="00467488">
        <w:rPr>
          <w:rFonts w:ascii="Times New Roman" w:hAnsi="Times New Roman" w:cs="Times New Roman"/>
          <w:sz w:val="22"/>
          <w:vertAlign w:val="subscript"/>
        </w:rPr>
        <w:t>12</w:t>
      </w:r>
      <w:r w:rsidRPr="00467488">
        <w:rPr>
          <w:rFonts w:ascii="Times New Roman" w:hAnsi="Times New Roman" w:cs="Times New Roman"/>
          <w:sz w:val="22"/>
        </w:rPr>
        <w:t>O</w:t>
      </w:r>
      <w:r w:rsidRPr="00467488">
        <w:rPr>
          <w:rFonts w:ascii="Times New Roman" w:hAnsi="Times New Roman" w:cs="Times New Roman"/>
          <w:sz w:val="22"/>
          <w:vertAlign w:val="subscript"/>
        </w:rPr>
        <w:t>12</w:t>
      </w:r>
      <w:r w:rsidRPr="00467488">
        <w:rPr>
          <w:rFonts w:ascii="Times New Roman" w:hAnsi="Times New Roman" w:cs="Times New Roman"/>
          <w:sz w:val="22"/>
        </w:rPr>
        <w:t xml:space="preserve"> cluster, </w:t>
      </w:r>
      <w:r w:rsidRPr="00467488">
        <w:rPr>
          <w:rFonts w:ascii="Times New Roman" w:hAnsi="Times New Roman" w:cs="Times New Roman"/>
          <w:b/>
          <w:bCs/>
          <w:i/>
          <w:iCs/>
          <w:sz w:val="22"/>
        </w:rPr>
        <w:t>J. Chem. Phys. </w:t>
      </w:r>
      <w:r w:rsidRPr="00467488">
        <w:rPr>
          <w:rFonts w:ascii="Times New Roman" w:hAnsi="Times New Roman" w:cs="Times New Roman"/>
          <w:sz w:val="22"/>
        </w:rPr>
        <w:t>153, 164306 (2020)</w:t>
      </w:r>
    </w:p>
    <w:p w14:paraId="712420D4"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shd w:val="clear" w:color="auto" w:fill="FFFFFF"/>
        </w:rPr>
      </w:pPr>
      <w:r w:rsidRPr="00467488">
        <w:rPr>
          <w:rStyle w:val="articletitle"/>
          <w:rFonts w:ascii="Times New Roman" w:hAnsi="Times New Roman" w:cs="Times New Roman"/>
          <w:sz w:val="22"/>
        </w:rPr>
        <w:t xml:space="preserve">X. Yang, C. Shang, </w:t>
      </w:r>
      <w:r w:rsidRPr="00467488">
        <w:rPr>
          <w:rStyle w:val="articletitle"/>
          <w:rFonts w:ascii="Times New Roman" w:hAnsi="Times New Roman" w:cs="Times New Roman"/>
          <w:b/>
          <w:bCs/>
          <w:sz w:val="22"/>
        </w:rPr>
        <w:t>S. Zhou*</w:t>
      </w:r>
      <w:r w:rsidRPr="00467488">
        <w:rPr>
          <w:rStyle w:val="articletitle"/>
          <w:rFonts w:ascii="Times New Roman" w:hAnsi="Times New Roman" w:cs="Times New Roman"/>
          <w:sz w:val="22"/>
        </w:rPr>
        <w:t xml:space="preserve">, J. Zhao, </w:t>
      </w:r>
      <w:proofErr w:type="spellStart"/>
      <w:r w:rsidRPr="00467488">
        <w:rPr>
          <w:rStyle w:val="articletitle"/>
          <w:rFonts w:ascii="Times New Roman" w:hAnsi="Times New Roman" w:cs="Times New Roman"/>
          <w:sz w:val="22"/>
        </w:rPr>
        <w:t>MBenes</w:t>
      </w:r>
      <w:proofErr w:type="spellEnd"/>
      <w:r w:rsidRPr="00467488">
        <w:rPr>
          <w:rStyle w:val="articletitle"/>
          <w:rFonts w:ascii="Times New Roman" w:hAnsi="Times New Roman" w:cs="Times New Roman"/>
          <w:sz w:val="22"/>
        </w:rPr>
        <w:t xml:space="preserve">: emerging 2D materials as efficient electrocatalysts for nitrogen reduction reaction, </w:t>
      </w:r>
      <w:r w:rsidRPr="00467488">
        <w:rPr>
          <w:rStyle w:val="articletitle"/>
          <w:rFonts w:ascii="Times New Roman" w:hAnsi="Times New Roman" w:cs="Times New Roman"/>
          <w:b/>
          <w:bCs/>
          <w:i/>
          <w:iCs/>
          <w:sz w:val="22"/>
        </w:rPr>
        <w:t xml:space="preserve">Nanoscale </w:t>
      </w:r>
      <w:proofErr w:type="spellStart"/>
      <w:r w:rsidRPr="00467488">
        <w:rPr>
          <w:rStyle w:val="articletitle"/>
          <w:rFonts w:ascii="Times New Roman" w:hAnsi="Times New Roman" w:cs="Times New Roman"/>
          <w:b/>
          <w:bCs/>
          <w:i/>
          <w:iCs/>
          <w:sz w:val="22"/>
        </w:rPr>
        <w:t>Horiz</w:t>
      </w:r>
      <w:proofErr w:type="spellEnd"/>
      <w:r w:rsidRPr="00467488">
        <w:rPr>
          <w:rStyle w:val="articletitle"/>
          <w:rFonts w:ascii="Times New Roman" w:hAnsi="Times New Roman" w:cs="Times New Roman"/>
          <w:b/>
          <w:bCs/>
          <w:i/>
          <w:iCs/>
          <w:sz w:val="22"/>
        </w:rPr>
        <w:t xml:space="preserve">. </w:t>
      </w:r>
      <w:r w:rsidRPr="00467488">
        <w:rPr>
          <w:rStyle w:val="articletitle"/>
          <w:rFonts w:ascii="Times New Roman" w:hAnsi="Times New Roman" w:cs="Times New Roman"/>
          <w:sz w:val="22"/>
        </w:rPr>
        <w:t>5, 1106</w:t>
      </w:r>
      <w:r w:rsidRPr="00467488">
        <w:rPr>
          <w:rStyle w:val="articletitle"/>
          <w:rFonts w:ascii="Times New Roman" w:hAnsi="Times New Roman" w:cs="Times New Roman"/>
          <w:sz w:val="22"/>
          <w:shd w:val="clear" w:color="auto" w:fill="FFFFFF"/>
        </w:rPr>
        <w:t xml:space="preserve"> (2020)</w:t>
      </w:r>
    </w:p>
    <w:p w14:paraId="120C67FE"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W. Pei, </w:t>
      </w:r>
      <w:r w:rsidRPr="00467488">
        <w:rPr>
          <w:rFonts w:ascii="Times New Roman" w:hAnsi="Times New Roman" w:cs="Times New Roman"/>
          <w:b/>
          <w:bCs/>
          <w:sz w:val="22"/>
        </w:rPr>
        <w:t>S. Zhou*</w:t>
      </w:r>
      <w:r w:rsidRPr="00467488">
        <w:rPr>
          <w:rFonts w:ascii="Times New Roman" w:hAnsi="Times New Roman" w:cs="Times New Roman"/>
          <w:sz w:val="22"/>
        </w:rPr>
        <w:t xml:space="preserve">, J. Zhao, Y. Du, S. X. Dou, Optimization of photocarrier dynamics and activity in phosphorene with intrinsic defects for nitrogen fixation, </w:t>
      </w:r>
      <w:hyperlink r:id="rId28" w:tooltip="Link to journal home page" w:history="1">
        <w:r w:rsidRPr="00467488">
          <w:rPr>
            <w:rStyle w:val="a8"/>
            <w:rFonts w:ascii="Times New Roman" w:hAnsi="Times New Roman" w:cs="Times New Roman"/>
            <w:b/>
            <w:bCs/>
            <w:i/>
            <w:color w:val="auto"/>
            <w:sz w:val="22"/>
            <w:u w:val="none"/>
          </w:rPr>
          <w:t>J. Mater. Chem. A</w:t>
        </w:r>
      </w:hyperlink>
      <w:r w:rsidRPr="00467488">
        <w:t xml:space="preserve"> </w:t>
      </w:r>
      <w:r w:rsidRPr="00467488">
        <w:rPr>
          <w:rFonts w:ascii="Times New Roman" w:hAnsi="Times New Roman" w:cs="Times New Roman"/>
          <w:sz w:val="22"/>
        </w:rPr>
        <w:t>8, 20570</w:t>
      </w:r>
      <w:r w:rsidRPr="00467488">
        <w:rPr>
          <w:rFonts w:ascii="Times New Roman" w:hAnsi="Times New Roman" w:cs="Times New Roman"/>
          <w:bCs/>
          <w:sz w:val="22"/>
        </w:rPr>
        <w:t xml:space="preserve"> (2020)</w:t>
      </w:r>
    </w:p>
    <w:p w14:paraId="00FE423C"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bCs/>
          <w:sz w:val="22"/>
        </w:rPr>
      </w:pPr>
      <w:r w:rsidRPr="00467488">
        <w:rPr>
          <w:rStyle w:val="articletitle"/>
          <w:rFonts w:ascii="Times New Roman" w:hAnsi="Times New Roman" w:cs="Times New Roman"/>
          <w:sz w:val="22"/>
        </w:rPr>
        <w:t xml:space="preserve">N. Liu, Y. Zhao, </w:t>
      </w:r>
      <w:r w:rsidRPr="00467488">
        <w:rPr>
          <w:rStyle w:val="articletitle"/>
          <w:rFonts w:ascii="Times New Roman" w:hAnsi="Times New Roman" w:cs="Times New Roman"/>
          <w:b/>
          <w:sz w:val="22"/>
        </w:rPr>
        <w:t>S. Zhou*</w:t>
      </w:r>
      <w:r w:rsidRPr="00467488">
        <w:rPr>
          <w:rStyle w:val="articletitle"/>
          <w:rFonts w:ascii="Times New Roman" w:hAnsi="Times New Roman" w:cs="Times New Roman"/>
          <w:sz w:val="22"/>
        </w:rPr>
        <w:t xml:space="preserve">, J. Zhao, </w:t>
      </w:r>
      <w:r w:rsidRPr="00467488">
        <w:rPr>
          <w:rStyle w:val="articletitle"/>
          <w:rFonts w:ascii="Times New Roman" w:hAnsi="Times New Roman" w:cs="Times New Roman"/>
          <w:sz w:val="22"/>
          <w:shd w:val="clear" w:color="auto" w:fill="FFFFFF"/>
        </w:rPr>
        <w:t>CO</w:t>
      </w:r>
      <w:r w:rsidRPr="00467488">
        <w:rPr>
          <w:rStyle w:val="articletitle"/>
          <w:rFonts w:ascii="Times New Roman" w:hAnsi="Times New Roman" w:cs="Times New Roman"/>
          <w:sz w:val="22"/>
          <w:shd w:val="clear" w:color="auto" w:fill="FFFFFF"/>
          <w:vertAlign w:val="subscript"/>
        </w:rPr>
        <w:t>2</w:t>
      </w:r>
      <w:r w:rsidRPr="00467488">
        <w:rPr>
          <w:rStyle w:val="articletitle"/>
          <w:rFonts w:ascii="Times New Roman" w:hAnsi="Times New Roman" w:cs="Times New Roman"/>
          <w:sz w:val="22"/>
          <w:shd w:val="clear" w:color="auto" w:fill="FFFFFF"/>
        </w:rPr>
        <w:t> reduction on </w:t>
      </w:r>
      <w:r w:rsidRPr="00467488">
        <w:rPr>
          <w:rStyle w:val="articletitle"/>
          <w:rFonts w:ascii="Times New Roman" w:hAnsi="Times New Roman" w:cs="Times New Roman"/>
          <w:i/>
          <w:iCs/>
          <w:sz w:val="22"/>
          <w:shd w:val="clear" w:color="auto" w:fill="FFFFFF"/>
        </w:rPr>
        <w:t>p</w:t>
      </w:r>
      <w:r w:rsidRPr="00467488">
        <w:rPr>
          <w:rStyle w:val="articletitle"/>
          <w:rFonts w:ascii="Times New Roman" w:hAnsi="Times New Roman" w:cs="Times New Roman"/>
          <w:sz w:val="22"/>
          <w:shd w:val="clear" w:color="auto" w:fill="FFFFFF"/>
        </w:rPr>
        <w:t>-block metal oxide overlayers on metal substrate — 2D MgO as a prototype</w:t>
      </w:r>
      <w:r w:rsidRPr="00467488">
        <w:rPr>
          <w:rFonts w:ascii="Times New Roman" w:hAnsi="Times New Roman" w:cs="Times New Roman"/>
          <w:bCs/>
          <w:sz w:val="22"/>
        </w:rPr>
        <w:t xml:space="preserve">, </w:t>
      </w:r>
      <w:hyperlink r:id="rId29" w:tooltip="Link to journal home page" w:history="1">
        <w:r w:rsidRPr="00467488">
          <w:rPr>
            <w:rStyle w:val="a8"/>
            <w:rFonts w:ascii="Times New Roman" w:hAnsi="Times New Roman" w:cs="Times New Roman"/>
            <w:b/>
            <w:bCs/>
            <w:i/>
            <w:color w:val="auto"/>
            <w:sz w:val="22"/>
            <w:u w:val="none"/>
          </w:rPr>
          <w:t>J. Mater. Chem. A</w:t>
        </w:r>
      </w:hyperlink>
      <w:r w:rsidRPr="00467488">
        <w:t xml:space="preserve"> </w:t>
      </w:r>
      <w:r w:rsidRPr="00467488">
        <w:rPr>
          <w:rFonts w:ascii="Times New Roman" w:hAnsi="Times New Roman" w:cs="Times New Roman"/>
          <w:sz w:val="22"/>
        </w:rPr>
        <w:t>8, 5688</w:t>
      </w:r>
      <w:r w:rsidRPr="00467488">
        <w:rPr>
          <w:rFonts w:ascii="Times New Roman" w:hAnsi="Times New Roman" w:cs="Times New Roman"/>
          <w:bCs/>
          <w:sz w:val="22"/>
        </w:rPr>
        <w:t xml:space="preserve"> (2020)</w:t>
      </w:r>
    </w:p>
    <w:p w14:paraId="353FABCC" w14:textId="77777777" w:rsidR="00467488" w:rsidRPr="00467488" w:rsidRDefault="00467488" w:rsidP="00467488">
      <w:pPr>
        <w:pStyle w:val="a7"/>
        <w:numPr>
          <w:ilvl w:val="0"/>
          <w:numId w:val="2"/>
        </w:numPr>
        <w:shd w:val="clear" w:color="auto" w:fill="FFFFFF"/>
        <w:ind w:firstLineChars="0"/>
        <w:rPr>
          <w:rStyle w:val="articletitle"/>
        </w:rPr>
      </w:pPr>
      <w:r w:rsidRPr="00467488">
        <w:rPr>
          <w:rStyle w:val="articletitle"/>
          <w:rFonts w:ascii="Times New Roman" w:hAnsi="Times New Roman" w:cs="Times New Roman"/>
          <w:sz w:val="22"/>
          <w:shd w:val="clear" w:color="auto" w:fill="FFFFFF"/>
        </w:rPr>
        <w:t xml:space="preserve">Y. Tong, H. Guo, D. Liu, X. Yan, J. Liang*, P. </w:t>
      </w:r>
      <w:proofErr w:type="spellStart"/>
      <w:r w:rsidRPr="00467488">
        <w:rPr>
          <w:rStyle w:val="articletitle"/>
          <w:rFonts w:ascii="Times New Roman" w:hAnsi="Times New Roman" w:cs="Times New Roman"/>
          <w:sz w:val="22"/>
          <w:shd w:val="clear" w:color="auto" w:fill="FFFFFF"/>
        </w:rPr>
        <w:t>Su</w:t>
      </w:r>
      <w:proofErr w:type="spellEnd"/>
      <w:r w:rsidRPr="00467488">
        <w:rPr>
          <w:rStyle w:val="articletitle"/>
          <w:rFonts w:ascii="Times New Roman" w:hAnsi="Times New Roman" w:cs="Times New Roman"/>
          <w:sz w:val="22"/>
          <w:shd w:val="clear" w:color="auto" w:fill="FFFFFF"/>
        </w:rPr>
        <w:t xml:space="preserve">, </w:t>
      </w:r>
      <w:r w:rsidRPr="00467488">
        <w:rPr>
          <w:rStyle w:val="articletitle"/>
          <w:rFonts w:ascii="Times New Roman" w:hAnsi="Times New Roman" w:cs="Times New Roman"/>
          <w:b/>
          <w:sz w:val="22"/>
          <w:shd w:val="clear" w:color="auto" w:fill="FFFFFF"/>
        </w:rPr>
        <w:t>S. Zhou*</w:t>
      </w:r>
      <w:r w:rsidRPr="00467488">
        <w:rPr>
          <w:rStyle w:val="articletitle"/>
          <w:rFonts w:ascii="Times New Roman" w:hAnsi="Times New Roman" w:cs="Times New Roman"/>
          <w:sz w:val="22"/>
          <w:shd w:val="clear" w:color="auto" w:fill="FFFFFF"/>
        </w:rPr>
        <w:t>, J. Liu*, G. Lu, S. X. Dou, Vacancy engineering of Fe-doped W</w:t>
      </w:r>
      <w:r w:rsidRPr="00467488">
        <w:rPr>
          <w:rStyle w:val="articletitle"/>
          <w:rFonts w:ascii="Times New Roman" w:hAnsi="Times New Roman" w:cs="Times New Roman"/>
          <w:sz w:val="22"/>
          <w:shd w:val="clear" w:color="auto" w:fill="FFFFFF"/>
          <w:vertAlign w:val="subscript"/>
        </w:rPr>
        <w:t>18</w:t>
      </w:r>
      <w:r w:rsidRPr="00467488">
        <w:rPr>
          <w:rStyle w:val="articletitle"/>
          <w:rFonts w:ascii="Times New Roman" w:hAnsi="Times New Roman" w:cs="Times New Roman"/>
          <w:sz w:val="22"/>
          <w:shd w:val="clear" w:color="auto" w:fill="FFFFFF"/>
        </w:rPr>
        <w:t>O</w:t>
      </w:r>
      <w:r w:rsidRPr="00467488">
        <w:rPr>
          <w:rStyle w:val="articletitle"/>
          <w:rFonts w:ascii="Times New Roman" w:hAnsi="Times New Roman" w:cs="Times New Roman"/>
          <w:sz w:val="22"/>
          <w:shd w:val="clear" w:color="auto" w:fill="FFFFFF"/>
          <w:vertAlign w:val="subscript"/>
        </w:rPr>
        <w:t>49</w:t>
      </w:r>
      <w:r w:rsidRPr="00467488">
        <w:rPr>
          <w:rStyle w:val="articletitle"/>
          <w:rFonts w:ascii="Times New Roman" w:hAnsi="Times New Roman" w:cs="Times New Roman"/>
          <w:sz w:val="22"/>
          <w:shd w:val="clear" w:color="auto" w:fill="FFFFFF"/>
        </w:rPr>
        <w:t xml:space="preserve"> nanoreactors for low-barrier electrochemical nitrogen reduction, </w:t>
      </w:r>
      <w:proofErr w:type="spellStart"/>
      <w:r w:rsidRPr="00467488">
        <w:rPr>
          <w:rStyle w:val="articletitle"/>
          <w:rFonts w:ascii="Times New Roman" w:hAnsi="Times New Roman" w:cs="Times New Roman"/>
          <w:b/>
          <w:i/>
          <w:sz w:val="22"/>
          <w:shd w:val="clear" w:color="auto" w:fill="FFFFFF"/>
        </w:rPr>
        <w:t>Angew</w:t>
      </w:r>
      <w:proofErr w:type="spellEnd"/>
      <w:r w:rsidRPr="00467488">
        <w:rPr>
          <w:rStyle w:val="articletitle"/>
          <w:rFonts w:ascii="Times New Roman" w:hAnsi="Times New Roman" w:cs="Times New Roman"/>
          <w:b/>
          <w:i/>
          <w:sz w:val="22"/>
          <w:shd w:val="clear" w:color="auto" w:fill="FFFFFF"/>
        </w:rPr>
        <w:t>. Chem. Int. Ed.</w:t>
      </w:r>
      <w:r w:rsidRPr="00467488">
        <w:rPr>
          <w:rFonts w:ascii="Times New Roman" w:hAnsi="Times New Roman" w:cs="Times New Roman"/>
          <w:bCs/>
          <w:sz w:val="22"/>
        </w:rPr>
        <w:t xml:space="preserve"> 59, 7356</w:t>
      </w:r>
      <w:r w:rsidRPr="00467488">
        <w:rPr>
          <w:rStyle w:val="articletitle"/>
          <w:rFonts w:ascii="Times New Roman" w:hAnsi="Times New Roman" w:cs="Times New Roman"/>
          <w:sz w:val="22"/>
          <w:shd w:val="clear" w:color="auto" w:fill="FFFFFF"/>
        </w:rPr>
        <w:t xml:space="preserve"> (2020)</w:t>
      </w:r>
    </w:p>
    <w:p w14:paraId="66AE8D32" w14:textId="77777777" w:rsidR="00467488" w:rsidRPr="00467488" w:rsidRDefault="00467488" w:rsidP="00467488">
      <w:pPr>
        <w:pStyle w:val="a7"/>
        <w:numPr>
          <w:ilvl w:val="0"/>
          <w:numId w:val="2"/>
        </w:numPr>
        <w:shd w:val="clear" w:color="auto" w:fill="FFFFFF"/>
        <w:ind w:firstLineChars="0"/>
        <w:rPr>
          <w:rStyle w:val="articletitle"/>
          <w:rFonts w:ascii="Times New Roman" w:hAnsi="Times New Roman" w:cs="Times New Roman"/>
          <w:sz w:val="22"/>
          <w:shd w:val="clear" w:color="auto" w:fill="FFFFFF"/>
        </w:rPr>
      </w:pPr>
      <w:r w:rsidRPr="00467488">
        <w:rPr>
          <w:rStyle w:val="articletitle"/>
          <w:rFonts w:ascii="Times New Roman" w:hAnsi="Times New Roman" w:cs="Times New Roman"/>
          <w:sz w:val="22"/>
          <w:shd w:val="clear" w:color="auto" w:fill="FFFFFF"/>
        </w:rPr>
        <w:t xml:space="preserve">S. Li, Y. Zhang, N. Liu, C. Yu*, S. Lee, </w:t>
      </w:r>
      <w:r w:rsidRPr="00467488">
        <w:rPr>
          <w:rStyle w:val="articletitle"/>
          <w:rFonts w:ascii="Times New Roman" w:hAnsi="Times New Roman" w:cs="Times New Roman"/>
          <w:b/>
          <w:sz w:val="22"/>
          <w:shd w:val="clear" w:color="auto" w:fill="FFFFFF"/>
        </w:rPr>
        <w:t>S. Zhou*</w:t>
      </w:r>
      <w:r w:rsidRPr="00467488">
        <w:rPr>
          <w:rStyle w:val="articletitle"/>
          <w:rFonts w:ascii="Times New Roman" w:hAnsi="Times New Roman" w:cs="Times New Roman"/>
          <w:sz w:val="22"/>
          <w:shd w:val="clear" w:color="auto" w:fill="FFFFFF"/>
        </w:rPr>
        <w:t xml:space="preserve">, R. Fu, J. Yang, W. Guo, H. Huang, J. Lee, C. Wang, T. R. Kim, D. </w:t>
      </w:r>
      <w:proofErr w:type="spellStart"/>
      <w:r w:rsidRPr="00467488">
        <w:rPr>
          <w:rStyle w:val="articletitle"/>
          <w:rFonts w:ascii="Times New Roman" w:hAnsi="Times New Roman" w:cs="Times New Roman"/>
          <w:sz w:val="22"/>
          <w:shd w:val="clear" w:color="auto" w:fill="FFFFFF"/>
        </w:rPr>
        <w:t>Nordlund</w:t>
      </w:r>
      <w:proofErr w:type="spellEnd"/>
      <w:r w:rsidRPr="00467488">
        <w:rPr>
          <w:rStyle w:val="articletitle"/>
          <w:rFonts w:ascii="Times New Roman" w:hAnsi="Times New Roman" w:cs="Times New Roman"/>
          <w:sz w:val="22"/>
          <w:shd w:val="clear" w:color="auto" w:fill="FFFFFF"/>
        </w:rPr>
        <w:t xml:space="preserve">, P. </w:t>
      </w:r>
      <w:proofErr w:type="spellStart"/>
      <w:r w:rsidRPr="00467488">
        <w:rPr>
          <w:rStyle w:val="articletitle"/>
          <w:rFonts w:ascii="Times New Roman" w:hAnsi="Times New Roman" w:cs="Times New Roman"/>
          <w:sz w:val="22"/>
          <w:shd w:val="clear" w:color="auto" w:fill="FFFFFF"/>
        </w:rPr>
        <w:t>Pianetta</w:t>
      </w:r>
      <w:proofErr w:type="spellEnd"/>
      <w:r w:rsidRPr="00467488">
        <w:rPr>
          <w:rStyle w:val="articletitle"/>
          <w:rFonts w:ascii="Times New Roman" w:hAnsi="Times New Roman" w:cs="Times New Roman"/>
          <w:sz w:val="22"/>
          <w:shd w:val="clear" w:color="auto" w:fill="FFFFFF"/>
        </w:rPr>
        <w:t xml:space="preserve">, X. Du, J. Zhao, Y. Liu*, J. </w:t>
      </w:r>
      <w:proofErr w:type="spellStart"/>
      <w:r w:rsidRPr="00467488">
        <w:rPr>
          <w:rStyle w:val="articletitle"/>
          <w:rFonts w:ascii="Times New Roman" w:hAnsi="Times New Roman" w:cs="Times New Roman"/>
          <w:sz w:val="22"/>
          <w:shd w:val="clear" w:color="auto" w:fill="FFFFFF"/>
        </w:rPr>
        <w:t>Qiu</w:t>
      </w:r>
      <w:proofErr w:type="spellEnd"/>
      <w:r w:rsidRPr="00467488">
        <w:rPr>
          <w:rStyle w:val="articletitle"/>
          <w:rFonts w:ascii="Times New Roman" w:hAnsi="Times New Roman" w:cs="Times New Roman"/>
          <w:sz w:val="22"/>
          <w:shd w:val="clear" w:color="auto" w:fill="FFFFFF"/>
        </w:rPr>
        <w:t xml:space="preserve">*, Operando revealing dynamic reconstruction of </w:t>
      </w:r>
      <w:proofErr w:type="spellStart"/>
      <w:r w:rsidRPr="00467488">
        <w:rPr>
          <w:rStyle w:val="articletitle"/>
          <w:rFonts w:ascii="Times New Roman" w:hAnsi="Times New Roman" w:cs="Times New Roman"/>
          <w:sz w:val="22"/>
          <w:shd w:val="clear" w:color="auto" w:fill="FFFFFF"/>
        </w:rPr>
        <w:t>NiCo</w:t>
      </w:r>
      <w:proofErr w:type="spellEnd"/>
      <w:r w:rsidRPr="00467488">
        <w:rPr>
          <w:rStyle w:val="articletitle"/>
          <w:rFonts w:ascii="Times New Roman" w:hAnsi="Times New Roman" w:cs="Times New Roman"/>
          <w:sz w:val="22"/>
          <w:shd w:val="clear" w:color="auto" w:fill="FFFFFF"/>
        </w:rPr>
        <w:t xml:space="preserve"> carbonate hydroxide for high-rate energy storage, </w:t>
      </w:r>
      <w:r w:rsidRPr="00467488">
        <w:rPr>
          <w:rStyle w:val="articletitle"/>
          <w:rFonts w:ascii="Times New Roman" w:hAnsi="Times New Roman" w:cs="Times New Roman"/>
          <w:b/>
          <w:i/>
          <w:sz w:val="22"/>
          <w:shd w:val="clear" w:color="auto" w:fill="FFFFFF"/>
        </w:rPr>
        <w:t>Joule</w:t>
      </w:r>
      <w:r w:rsidRPr="00467488">
        <w:rPr>
          <w:rStyle w:val="articletitle"/>
          <w:rFonts w:ascii="Times New Roman" w:hAnsi="Times New Roman" w:cs="Times New Roman"/>
          <w:sz w:val="22"/>
          <w:shd w:val="clear" w:color="auto" w:fill="FFFFFF"/>
        </w:rPr>
        <w:t xml:space="preserve"> 4, 673 (2020)</w:t>
      </w:r>
    </w:p>
    <w:bookmarkStart w:id="7" w:name="_Hlk43322766"/>
    <w:p w14:paraId="516BA592" w14:textId="77777777" w:rsidR="00467488" w:rsidRPr="00467488" w:rsidRDefault="00467488" w:rsidP="00467488">
      <w:pPr>
        <w:pStyle w:val="a7"/>
        <w:numPr>
          <w:ilvl w:val="0"/>
          <w:numId w:val="2"/>
        </w:numPr>
        <w:shd w:val="clear" w:color="auto" w:fill="FFFFFF"/>
        <w:ind w:firstLineChars="0"/>
      </w:pPr>
      <w:r w:rsidRPr="00467488">
        <w:fldChar w:fldCharType="begin"/>
      </w:r>
      <w:r w:rsidRPr="00467488">
        <w:instrText xml:space="preserve"> HYPERLINK "https://onlinelibrary.wiley.com/action/doSearch?ContribAuthorStored=Lv%2C+Ximeng" </w:instrText>
      </w:r>
      <w:r w:rsidRPr="00467488">
        <w:fldChar w:fldCharType="separate"/>
      </w:r>
      <w:r w:rsidRPr="00467488">
        <w:rPr>
          <w:rStyle w:val="a8"/>
          <w:rFonts w:ascii="Times New Roman" w:hAnsi="Times New Roman" w:cs="Times New Roman"/>
          <w:color w:val="auto"/>
          <w:sz w:val="22"/>
          <w:u w:val="none"/>
        </w:rPr>
        <w:t>X. Lv</w:t>
      </w:r>
      <w:r w:rsidRPr="00467488">
        <w:fldChar w:fldCharType="end"/>
      </w:r>
      <w:r w:rsidRPr="00467488">
        <w:rPr>
          <w:rFonts w:ascii="Times New Roman" w:hAnsi="Times New Roman" w:cs="Times New Roman"/>
          <w:sz w:val="22"/>
        </w:rPr>
        <w:t xml:space="preserve">, </w:t>
      </w:r>
      <w:hyperlink r:id="rId30" w:history="1">
        <w:r w:rsidRPr="00467488">
          <w:rPr>
            <w:rStyle w:val="a8"/>
            <w:rFonts w:ascii="Times New Roman" w:hAnsi="Times New Roman" w:cs="Times New Roman"/>
            <w:color w:val="auto"/>
            <w:sz w:val="22"/>
            <w:u w:val="none"/>
          </w:rPr>
          <w:t>L. Shang</w:t>
        </w:r>
      </w:hyperlink>
      <w:r w:rsidRPr="00467488">
        <w:rPr>
          <w:rFonts w:ascii="Times New Roman" w:hAnsi="Times New Roman" w:cs="Times New Roman"/>
          <w:sz w:val="22"/>
        </w:rPr>
        <w:t xml:space="preserve">, </w:t>
      </w:r>
      <w:hyperlink r:id="rId31" w:history="1">
        <w:r w:rsidRPr="00467488">
          <w:rPr>
            <w:rStyle w:val="a8"/>
            <w:rFonts w:ascii="Times New Roman" w:hAnsi="Times New Roman" w:cs="Times New Roman"/>
            <w:b/>
            <w:bCs/>
            <w:color w:val="auto"/>
            <w:sz w:val="22"/>
            <w:u w:val="none"/>
          </w:rPr>
          <w:t>S. Zhou</w:t>
        </w:r>
      </w:hyperlink>
      <w:r w:rsidRPr="00467488">
        <w:rPr>
          <w:rFonts w:ascii="Times New Roman" w:hAnsi="Times New Roman" w:cs="Times New Roman"/>
          <w:b/>
          <w:bCs/>
          <w:sz w:val="22"/>
        </w:rPr>
        <w:t>*</w:t>
      </w:r>
      <w:r w:rsidRPr="00467488">
        <w:rPr>
          <w:rFonts w:ascii="Times New Roman" w:hAnsi="Times New Roman" w:cs="Times New Roman"/>
          <w:sz w:val="22"/>
        </w:rPr>
        <w:t xml:space="preserve">, </w:t>
      </w:r>
      <w:hyperlink r:id="rId32" w:history="1">
        <w:r w:rsidRPr="00467488">
          <w:rPr>
            <w:rStyle w:val="a8"/>
            <w:rFonts w:ascii="Times New Roman" w:hAnsi="Times New Roman" w:cs="Times New Roman"/>
            <w:color w:val="auto"/>
            <w:sz w:val="22"/>
            <w:u w:val="none"/>
          </w:rPr>
          <w:t>S. Li</w:t>
        </w:r>
      </w:hyperlink>
      <w:r w:rsidRPr="00467488">
        <w:rPr>
          <w:rFonts w:ascii="Times New Roman" w:hAnsi="Times New Roman" w:cs="Times New Roman"/>
          <w:sz w:val="22"/>
        </w:rPr>
        <w:t xml:space="preserve">, </w:t>
      </w:r>
      <w:hyperlink r:id="rId33" w:history="1">
        <w:r w:rsidRPr="00467488">
          <w:rPr>
            <w:rStyle w:val="a8"/>
            <w:rFonts w:ascii="Times New Roman" w:hAnsi="Times New Roman" w:cs="Times New Roman"/>
            <w:color w:val="auto"/>
            <w:sz w:val="22"/>
            <w:u w:val="none"/>
          </w:rPr>
          <w:t>Y. Wang</w:t>
        </w:r>
      </w:hyperlink>
      <w:r w:rsidRPr="00467488">
        <w:rPr>
          <w:rFonts w:ascii="Times New Roman" w:hAnsi="Times New Roman" w:cs="Times New Roman"/>
          <w:sz w:val="22"/>
        </w:rPr>
        <w:t xml:space="preserve">, </w:t>
      </w:r>
      <w:hyperlink r:id="rId34" w:history="1">
        <w:r w:rsidRPr="00467488">
          <w:rPr>
            <w:rStyle w:val="a8"/>
            <w:rFonts w:ascii="Times New Roman" w:hAnsi="Times New Roman" w:cs="Times New Roman"/>
            <w:color w:val="auto"/>
            <w:sz w:val="22"/>
            <w:u w:val="none"/>
          </w:rPr>
          <w:t>Z. Wang</w:t>
        </w:r>
      </w:hyperlink>
      <w:r w:rsidRPr="00467488">
        <w:rPr>
          <w:rFonts w:ascii="Times New Roman" w:hAnsi="Times New Roman" w:cs="Times New Roman"/>
          <w:sz w:val="22"/>
        </w:rPr>
        <w:t xml:space="preserve">, </w:t>
      </w:r>
      <w:hyperlink r:id="rId35" w:history="1">
        <w:r w:rsidRPr="00467488">
          <w:rPr>
            <w:rStyle w:val="a8"/>
            <w:rFonts w:ascii="Times New Roman" w:hAnsi="Times New Roman" w:cs="Times New Roman"/>
            <w:color w:val="auto"/>
            <w:sz w:val="22"/>
            <w:u w:val="none"/>
          </w:rPr>
          <w:t>T.‐K. Sham</w:t>
        </w:r>
      </w:hyperlink>
      <w:r w:rsidRPr="00467488">
        <w:rPr>
          <w:rFonts w:ascii="Times New Roman" w:hAnsi="Times New Roman" w:cs="Times New Roman"/>
          <w:sz w:val="22"/>
        </w:rPr>
        <w:t xml:space="preserve">, </w:t>
      </w:r>
      <w:hyperlink r:id="rId36" w:history="1">
        <w:r w:rsidRPr="00467488">
          <w:rPr>
            <w:rStyle w:val="a8"/>
            <w:rFonts w:ascii="Times New Roman" w:hAnsi="Times New Roman" w:cs="Times New Roman"/>
            <w:color w:val="auto"/>
            <w:sz w:val="22"/>
            <w:u w:val="none"/>
          </w:rPr>
          <w:t>C. Peng</w:t>
        </w:r>
      </w:hyperlink>
      <w:r w:rsidRPr="00467488">
        <w:rPr>
          <w:rFonts w:ascii="Times New Roman" w:hAnsi="Times New Roman" w:cs="Times New Roman"/>
          <w:sz w:val="22"/>
        </w:rPr>
        <w:t xml:space="preserve">, </w:t>
      </w:r>
      <w:hyperlink r:id="rId37" w:history="1">
        <w:r w:rsidRPr="00467488">
          <w:rPr>
            <w:rStyle w:val="a8"/>
            <w:rFonts w:ascii="Times New Roman" w:hAnsi="Times New Roman" w:cs="Times New Roman"/>
            <w:color w:val="auto"/>
            <w:sz w:val="22"/>
            <w:u w:val="none"/>
          </w:rPr>
          <w:t>G. Zheng</w:t>
        </w:r>
      </w:hyperlink>
      <w:r w:rsidRPr="00467488">
        <w:rPr>
          <w:rFonts w:ascii="Times New Roman" w:hAnsi="Times New Roman" w:cs="Times New Roman"/>
          <w:sz w:val="22"/>
        </w:rPr>
        <w:t>*, Electron-deficient Cu sites on Cu</w:t>
      </w:r>
      <w:r w:rsidRPr="00467488">
        <w:rPr>
          <w:rFonts w:ascii="Times New Roman" w:hAnsi="Times New Roman" w:cs="Times New Roman"/>
          <w:sz w:val="22"/>
          <w:vertAlign w:val="subscript"/>
        </w:rPr>
        <w:t>3</w:t>
      </w:r>
      <w:r w:rsidRPr="00467488">
        <w:rPr>
          <w:rFonts w:ascii="Times New Roman" w:hAnsi="Times New Roman" w:cs="Times New Roman"/>
          <w:sz w:val="22"/>
        </w:rPr>
        <w:t>Ag</w:t>
      </w:r>
      <w:r w:rsidRPr="00467488">
        <w:rPr>
          <w:rFonts w:ascii="Times New Roman" w:hAnsi="Times New Roman" w:cs="Times New Roman"/>
          <w:sz w:val="22"/>
          <w:vertAlign w:val="subscript"/>
        </w:rPr>
        <w:t>1</w:t>
      </w:r>
      <w:r w:rsidRPr="00467488">
        <w:rPr>
          <w:rFonts w:ascii="Times New Roman" w:hAnsi="Times New Roman" w:cs="Times New Roman"/>
          <w:sz w:val="22"/>
        </w:rPr>
        <w:t> catalyst promoting CO</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electroreduction to alcohols, </w:t>
      </w:r>
      <w:r w:rsidRPr="00467488">
        <w:rPr>
          <w:rFonts w:ascii="Times New Roman" w:hAnsi="Times New Roman" w:cs="Times New Roman"/>
          <w:b/>
          <w:i/>
          <w:iCs/>
          <w:sz w:val="22"/>
          <w:shd w:val="clear" w:color="auto" w:fill="FFFFFF"/>
        </w:rPr>
        <w:t>Adv. Energy Mater.</w:t>
      </w:r>
      <w:r w:rsidRPr="00467488">
        <w:rPr>
          <w:rStyle w:val="apple-converted-space"/>
          <w:rFonts w:ascii="Times New Roman" w:hAnsi="Times New Roman" w:cs="Times New Roman"/>
          <w:sz w:val="22"/>
          <w:shd w:val="clear" w:color="auto" w:fill="FFFFFF"/>
        </w:rPr>
        <w:t xml:space="preserve"> 10, </w:t>
      </w:r>
      <w:r w:rsidRPr="00467488">
        <w:rPr>
          <w:rFonts w:ascii="Times New Roman" w:hAnsi="Times New Roman" w:cs="Times New Roman"/>
          <w:sz w:val="22"/>
        </w:rPr>
        <w:t>2001987 (2020)</w:t>
      </w:r>
    </w:p>
    <w:p w14:paraId="29BBB180" w14:textId="77777777" w:rsidR="00467488" w:rsidRPr="00467488" w:rsidRDefault="00467488" w:rsidP="00467488">
      <w:pPr>
        <w:pStyle w:val="a7"/>
        <w:numPr>
          <w:ilvl w:val="0"/>
          <w:numId w:val="2"/>
        </w:numPr>
        <w:shd w:val="clear" w:color="auto" w:fill="FFFFFF"/>
        <w:ind w:firstLineChars="0"/>
        <w:rPr>
          <w:rStyle w:val="articletitle"/>
        </w:rPr>
      </w:pPr>
      <w:r w:rsidRPr="00467488">
        <w:rPr>
          <w:rStyle w:val="articletitle"/>
          <w:rFonts w:ascii="Times New Roman" w:hAnsi="Times New Roman" w:cs="Times New Roman"/>
          <w:sz w:val="22"/>
        </w:rPr>
        <w:t xml:space="preserve">X. Wu, L. Sai, </w:t>
      </w:r>
      <w:r w:rsidRPr="00467488">
        <w:rPr>
          <w:rStyle w:val="articletitle"/>
          <w:rFonts w:ascii="Times New Roman" w:hAnsi="Times New Roman" w:cs="Times New Roman"/>
          <w:b/>
          <w:bCs/>
          <w:sz w:val="22"/>
        </w:rPr>
        <w:t>S. Zhou*</w:t>
      </w:r>
      <w:r w:rsidRPr="00467488">
        <w:rPr>
          <w:rStyle w:val="articletitle"/>
          <w:rFonts w:ascii="Times New Roman" w:hAnsi="Times New Roman" w:cs="Times New Roman"/>
          <w:sz w:val="22"/>
        </w:rPr>
        <w:t xml:space="preserve">, P. Zhou, M. Chen, M. </w:t>
      </w:r>
      <w:proofErr w:type="spellStart"/>
      <w:r w:rsidRPr="00467488">
        <w:rPr>
          <w:rStyle w:val="articletitle"/>
          <w:rFonts w:ascii="Times New Roman" w:hAnsi="Times New Roman" w:cs="Times New Roman"/>
          <w:sz w:val="22"/>
        </w:rPr>
        <w:t>Springborg</w:t>
      </w:r>
      <w:proofErr w:type="spellEnd"/>
      <w:r w:rsidRPr="00467488">
        <w:rPr>
          <w:rStyle w:val="articletitle"/>
          <w:rFonts w:ascii="Times New Roman" w:hAnsi="Times New Roman" w:cs="Times New Roman"/>
          <w:sz w:val="22"/>
        </w:rPr>
        <w:t>, J. Zhao, Competition between tubular, planar and cage geometries: a complete picture of structural evolution of B</w:t>
      </w:r>
      <w:r w:rsidRPr="00467488">
        <w:rPr>
          <w:rStyle w:val="articletitle"/>
          <w:rFonts w:ascii="Times New Roman" w:hAnsi="Times New Roman" w:cs="Times New Roman"/>
          <w:sz w:val="22"/>
          <w:vertAlign w:val="subscript"/>
        </w:rPr>
        <w:t>n</w:t>
      </w:r>
      <w:r w:rsidRPr="00467488">
        <w:rPr>
          <w:rStyle w:val="articletitle"/>
          <w:rFonts w:ascii="Times New Roman" w:hAnsi="Times New Roman" w:cs="Times New Roman"/>
          <w:sz w:val="22"/>
        </w:rPr>
        <w:t xml:space="preserve"> (n = 31–50) clusters, </w:t>
      </w:r>
      <w:hyperlink r:id="rId38" w:tooltip="Link to journal home page" w:history="1">
        <w:r w:rsidRPr="00467488">
          <w:rPr>
            <w:rStyle w:val="articletitle"/>
            <w:rFonts w:ascii="Times New Roman" w:hAnsi="Times New Roman" w:cs="Times New Roman"/>
            <w:b/>
            <w:bCs/>
            <w:i/>
            <w:iCs/>
            <w:sz w:val="22"/>
          </w:rPr>
          <w:t>Phys. Chem. Chem. Phys.</w:t>
        </w:r>
      </w:hyperlink>
      <w:r w:rsidRPr="00467488">
        <w:rPr>
          <w:rStyle w:val="articletitle"/>
          <w:rFonts w:ascii="Times New Roman" w:hAnsi="Times New Roman" w:cs="Times New Roman"/>
          <w:b/>
          <w:bCs/>
          <w:i/>
          <w:iCs/>
          <w:sz w:val="22"/>
        </w:rPr>
        <w:t> </w:t>
      </w:r>
      <w:r w:rsidRPr="00467488">
        <w:rPr>
          <w:rStyle w:val="articletitle"/>
          <w:rFonts w:ascii="Times New Roman" w:hAnsi="Times New Roman" w:cs="Times New Roman"/>
          <w:sz w:val="22"/>
        </w:rPr>
        <w:t>22, 12959 (2020)</w:t>
      </w:r>
    </w:p>
    <w:p w14:paraId="20953EB7" w14:textId="77777777" w:rsidR="00467488" w:rsidRPr="00467488" w:rsidRDefault="00467488" w:rsidP="00467488">
      <w:pPr>
        <w:pStyle w:val="a7"/>
        <w:numPr>
          <w:ilvl w:val="0"/>
          <w:numId w:val="2"/>
        </w:numPr>
        <w:shd w:val="clear" w:color="auto" w:fill="FFFFFF"/>
        <w:ind w:firstLineChars="0"/>
        <w:rPr>
          <w:rStyle w:val="articletitle"/>
          <w:rFonts w:ascii="Times New Roman" w:hAnsi="Times New Roman" w:cs="Times New Roman"/>
          <w:bCs/>
          <w:sz w:val="22"/>
        </w:rPr>
      </w:pPr>
      <w:r w:rsidRPr="00467488">
        <w:rPr>
          <w:rFonts w:ascii="Times New Roman" w:hAnsi="Times New Roman" w:cs="Times New Roman"/>
          <w:bCs/>
          <w:sz w:val="22"/>
        </w:rPr>
        <w:t xml:space="preserve">W. Pei, </w:t>
      </w:r>
      <w:r w:rsidRPr="00467488">
        <w:rPr>
          <w:rFonts w:ascii="Times New Roman" w:hAnsi="Times New Roman" w:cs="Times New Roman"/>
          <w:b/>
          <w:bCs/>
          <w:sz w:val="22"/>
        </w:rPr>
        <w:t>S. Zhou*</w:t>
      </w:r>
      <w:r w:rsidRPr="00467488">
        <w:rPr>
          <w:rFonts w:ascii="Times New Roman" w:hAnsi="Times New Roman" w:cs="Times New Roman"/>
          <w:bCs/>
          <w:sz w:val="22"/>
        </w:rPr>
        <w:t>, Y. Bai, Solar driven CO</w:t>
      </w:r>
      <w:r w:rsidRPr="00467488">
        <w:rPr>
          <w:rFonts w:ascii="Times New Roman" w:hAnsi="Times New Roman" w:cs="Times New Roman"/>
          <w:bCs/>
          <w:sz w:val="22"/>
          <w:vertAlign w:val="subscript"/>
        </w:rPr>
        <w:t>2</w:t>
      </w:r>
      <w:r w:rsidRPr="00467488">
        <w:rPr>
          <w:rFonts w:ascii="Times New Roman" w:hAnsi="Times New Roman" w:cs="Times New Roman"/>
          <w:bCs/>
          <w:sz w:val="22"/>
        </w:rPr>
        <w:t xml:space="preserve"> hydrogenation on </w:t>
      </w:r>
      <w:proofErr w:type="spellStart"/>
      <w:r w:rsidRPr="00467488">
        <w:rPr>
          <w:rFonts w:ascii="Times New Roman" w:hAnsi="Times New Roman" w:cs="Times New Roman"/>
          <w:bCs/>
          <w:sz w:val="22"/>
        </w:rPr>
        <w:t>Ti</w:t>
      </w:r>
      <w:proofErr w:type="spellEnd"/>
      <w:r w:rsidRPr="00467488">
        <w:rPr>
          <w:rFonts w:ascii="Times New Roman" w:hAnsi="Times New Roman" w:cs="Times New Roman"/>
          <w:bCs/>
          <w:sz w:val="22"/>
        </w:rPr>
        <w:t>-doped silicon nanocages, </w:t>
      </w:r>
      <w:r w:rsidRPr="00467488">
        <w:rPr>
          <w:rFonts w:ascii="Times New Roman" w:hAnsi="Times New Roman" w:cs="Times New Roman"/>
          <w:b/>
          <w:bCs/>
          <w:i/>
          <w:sz w:val="22"/>
        </w:rPr>
        <w:t xml:space="preserve">J. </w:t>
      </w:r>
      <w:proofErr w:type="spellStart"/>
      <w:r w:rsidRPr="00467488">
        <w:rPr>
          <w:rFonts w:ascii="Times New Roman" w:hAnsi="Times New Roman" w:cs="Times New Roman"/>
          <w:b/>
          <w:bCs/>
          <w:i/>
          <w:sz w:val="22"/>
        </w:rPr>
        <w:t>Clust</w:t>
      </w:r>
      <w:proofErr w:type="spellEnd"/>
      <w:r w:rsidRPr="00467488">
        <w:rPr>
          <w:rFonts w:ascii="Times New Roman" w:hAnsi="Times New Roman" w:cs="Times New Roman"/>
          <w:b/>
          <w:bCs/>
          <w:i/>
          <w:sz w:val="22"/>
        </w:rPr>
        <w:t xml:space="preserve">. Sci. </w:t>
      </w:r>
      <w:r w:rsidRPr="00467488">
        <w:rPr>
          <w:rFonts w:ascii="Times New Roman" w:hAnsi="Times New Roman" w:cs="Times New Roman"/>
          <w:bCs/>
          <w:sz w:val="22"/>
        </w:rPr>
        <w:t>31, 627 (2020)</w:t>
      </w:r>
    </w:p>
    <w:p w14:paraId="1893A356" w14:textId="77777777" w:rsidR="00467488" w:rsidRPr="00467488" w:rsidRDefault="00467488" w:rsidP="00467488">
      <w:pPr>
        <w:pStyle w:val="a7"/>
        <w:numPr>
          <w:ilvl w:val="0"/>
          <w:numId w:val="2"/>
        </w:numPr>
        <w:shd w:val="clear" w:color="auto" w:fill="FFFFFF"/>
        <w:ind w:firstLineChars="0"/>
        <w:rPr>
          <w:rStyle w:val="articletitle"/>
          <w:rFonts w:ascii="Times New Roman" w:hAnsi="Times New Roman" w:cs="Times New Roman"/>
          <w:sz w:val="22"/>
          <w:shd w:val="clear" w:color="auto" w:fill="FFFFFF"/>
        </w:rPr>
      </w:pPr>
      <w:r w:rsidRPr="00467488">
        <w:rPr>
          <w:rStyle w:val="articletitle"/>
          <w:rFonts w:ascii="Times New Roman" w:hAnsi="Times New Roman" w:cs="Times New Roman"/>
          <w:sz w:val="22"/>
        </w:rPr>
        <w:t xml:space="preserve">Y. Guo, </w:t>
      </w:r>
      <w:r w:rsidRPr="00467488">
        <w:rPr>
          <w:rStyle w:val="articletitle"/>
          <w:rFonts w:ascii="Times New Roman" w:hAnsi="Times New Roman" w:cs="Times New Roman"/>
          <w:b/>
          <w:sz w:val="22"/>
        </w:rPr>
        <w:t>S. Zhou*</w:t>
      </w:r>
      <w:r w:rsidRPr="00467488">
        <w:rPr>
          <w:rStyle w:val="articletitle"/>
          <w:rFonts w:ascii="Times New Roman" w:hAnsi="Times New Roman" w:cs="Times New Roman"/>
          <w:sz w:val="22"/>
        </w:rPr>
        <w:t xml:space="preserve">, J. Zhao, Oxidation behaviors of two-dimensional metal chalcogenides, </w:t>
      </w:r>
      <w:proofErr w:type="spellStart"/>
      <w:r w:rsidRPr="00467488">
        <w:rPr>
          <w:rStyle w:val="articletitle"/>
          <w:rFonts w:ascii="Times New Roman" w:hAnsi="Times New Roman" w:cs="Times New Roman"/>
          <w:b/>
          <w:i/>
          <w:sz w:val="22"/>
        </w:rPr>
        <w:t>ChemNanoMat</w:t>
      </w:r>
      <w:proofErr w:type="spellEnd"/>
      <w:r w:rsidRPr="00467488">
        <w:rPr>
          <w:rStyle w:val="articletitle"/>
          <w:rFonts w:ascii="Times New Roman" w:hAnsi="Times New Roman" w:cs="Times New Roman"/>
          <w:sz w:val="22"/>
        </w:rPr>
        <w:t xml:space="preserve"> 6, 838 (2020)</w:t>
      </w:r>
    </w:p>
    <w:p w14:paraId="72EDDE33" w14:textId="77777777" w:rsidR="00467488" w:rsidRPr="00467488" w:rsidRDefault="00467488" w:rsidP="00467488">
      <w:pPr>
        <w:pStyle w:val="a7"/>
        <w:numPr>
          <w:ilvl w:val="0"/>
          <w:numId w:val="2"/>
        </w:numPr>
        <w:shd w:val="clear" w:color="auto" w:fill="FFFFFF"/>
        <w:ind w:firstLineChars="0"/>
      </w:pPr>
      <w:bookmarkStart w:id="8" w:name="OLE_LINK1"/>
      <w:r w:rsidRPr="00467488">
        <w:rPr>
          <w:rFonts w:ascii="Times New Roman" w:hAnsi="Times New Roman" w:cs="Times New Roman"/>
          <w:b/>
          <w:bCs/>
          <w:sz w:val="22"/>
        </w:rPr>
        <w:t>S. Zhou</w:t>
      </w:r>
      <w:r w:rsidRPr="00467488">
        <w:rPr>
          <w:rFonts w:ascii="Times New Roman" w:hAnsi="Times New Roman" w:cs="Times New Roman"/>
          <w:sz w:val="22"/>
        </w:rPr>
        <w:t>, Y. Zhao, J. Zhao*, Cage clusters: from structure prediction to rational design of functional nanomaterials</w:t>
      </w:r>
      <w:bookmarkEnd w:id="8"/>
      <w:r w:rsidRPr="00467488">
        <w:rPr>
          <w:rFonts w:ascii="Times New Roman" w:hAnsi="Times New Roman" w:cs="Times New Roman"/>
          <w:sz w:val="22"/>
        </w:rPr>
        <w:t xml:space="preserve">, </w:t>
      </w:r>
      <w:r w:rsidRPr="00467488">
        <w:rPr>
          <w:rFonts w:ascii="Times New Roman" w:hAnsi="Times New Roman" w:cs="Times New Roman"/>
          <w:b/>
          <w:bCs/>
          <w:i/>
          <w:iCs/>
          <w:sz w:val="22"/>
        </w:rPr>
        <w:t>Chinese J. Struct. Chem.</w:t>
      </w:r>
      <w:r w:rsidRPr="00467488">
        <w:rPr>
          <w:rFonts w:ascii="Times New Roman" w:hAnsi="Times New Roman" w:cs="Times New Roman"/>
          <w:sz w:val="22"/>
        </w:rPr>
        <w:t xml:space="preserve"> 39, 1185 (2020)</w:t>
      </w:r>
    </w:p>
    <w:bookmarkEnd w:id="7"/>
    <w:p w14:paraId="2A724111" w14:textId="77777777" w:rsidR="00467488" w:rsidRPr="00467488" w:rsidRDefault="00467488" w:rsidP="00467488">
      <w:pPr>
        <w:pStyle w:val="a7"/>
        <w:numPr>
          <w:ilvl w:val="0"/>
          <w:numId w:val="2"/>
        </w:numPr>
        <w:shd w:val="clear" w:color="auto" w:fill="FFFFFF"/>
        <w:ind w:firstLineChars="0"/>
        <w:rPr>
          <w:rStyle w:val="articletitle"/>
          <w:bCs/>
        </w:rPr>
      </w:pPr>
      <w:r w:rsidRPr="00467488">
        <w:rPr>
          <w:rFonts w:ascii="Times New Roman" w:hAnsi="Times New Roman" w:cs="Times New Roman"/>
          <w:sz w:val="22"/>
        </w:rPr>
        <w:t>Z. Kou</w:t>
      </w:r>
      <w:r w:rsidRPr="00467488">
        <w:rPr>
          <w:rFonts w:ascii="Times New Roman" w:hAnsi="Times New Roman" w:cs="Times New Roman"/>
          <w:bCs/>
          <w:sz w:val="22"/>
        </w:rPr>
        <w:t>*, </w:t>
      </w:r>
      <w:r w:rsidRPr="00467488">
        <w:rPr>
          <w:rFonts w:ascii="Times New Roman" w:hAnsi="Times New Roman" w:cs="Times New Roman"/>
          <w:sz w:val="22"/>
        </w:rPr>
        <w:t>W. Zang</w:t>
      </w:r>
      <w:r w:rsidRPr="00467488">
        <w:rPr>
          <w:rFonts w:ascii="Times New Roman" w:hAnsi="Times New Roman" w:cs="Times New Roman"/>
          <w:bCs/>
          <w:sz w:val="22"/>
        </w:rPr>
        <w:t>, </w:t>
      </w:r>
      <w:r w:rsidRPr="00467488">
        <w:rPr>
          <w:rFonts w:ascii="Times New Roman" w:hAnsi="Times New Roman" w:cs="Times New Roman"/>
          <w:sz w:val="22"/>
        </w:rPr>
        <w:t>W. Pei</w:t>
      </w:r>
      <w:r w:rsidRPr="00467488">
        <w:rPr>
          <w:rFonts w:ascii="Times New Roman" w:hAnsi="Times New Roman" w:cs="Times New Roman"/>
          <w:bCs/>
          <w:sz w:val="22"/>
        </w:rPr>
        <w:t>, </w:t>
      </w:r>
      <w:r w:rsidRPr="00467488">
        <w:rPr>
          <w:rFonts w:ascii="Times New Roman" w:hAnsi="Times New Roman" w:cs="Times New Roman"/>
          <w:sz w:val="22"/>
        </w:rPr>
        <w:t>L. Zheng</w:t>
      </w:r>
      <w:r w:rsidRPr="00467488">
        <w:rPr>
          <w:rFonts w:ascii="Times New Roman" w:hAnsi="Times New Roman" w:cs="Times New Roman"/>
          <w:bCs/>
          <w:sz w:val="22"/>
        </w:rPr>
        <w:t>, </w:t>
      </w:r>
      <w:r w:rsidRPr="00467488">
        <w:rPr>
          <w:rFonts w:ascii="Times New Roman" w:hAnsi="Times New Roman" w:cs="Times New Roman"/>
          <w:b/>
          <w:sz w:val="22"/>
        </w:rPr>
        <w:t>S. Zhou</w:t>
      </w:r>
      <w:r w:rsidRPr="00467488">
        <w:rPr>
          <w:rFonts w:ascii="Times New Roman" w:hAnsi="Times New Roman" w:cs="Times New Roman"/>
          <w:b/>
          <w:bCs/>
          <w:sz w:val="22"/>
        </w:rPr>
        <w:t>*</w:t>
      </w:r>
      <w:r w:rsidRPr="00467488">
        <w:rPr>
          <w:rFonts w:ascii="Times New Roman" w:hAnsi="Times New Roman" w:cs="Times New Roman"/>
          <w:bCs/>
          <w:sz w:val="22"/>
        </w:rPr>
        <w:t>, </w:t>
      </w:r>
      <w:r w:rsidRPr="00467488">
        <w:rPr>
          <w:rFonts w:ascii="Times New Roman" w:hAnsi="Times New Roman" w:cs="Times New Roman"/>
          <w:sz w:val="22"/>
        </w:rPr>
        <w:t>S. Zhang</w:t>
      </w:r>
      <w:r w:rsidRPr="00467488">
        <w:rPr>
          <w:rFonts w:ascii="Times New Roman" w:hAnsi="Times New Roman" w:cs="Times New Roman"/>
          <w:bCs/>
          <w:sz w:val="22"/>
        </w:rPr>
        <w:t>, </w:t>
      </w:r>
      <w:r w:rsidRPr="00467488">
        <w:rPr>
          <w:rFonts w:ascii="Times New Roman" w:hAnsi="Times New Roman" w:cs="Times New Roman"/>
          <w:sz w:val="22"/>
        </w:rPr>
        <w:t xml:space="preserve">L. Zhang, J. Wang*, </w:t>
      </w:r>
      <w:r w:rsidRPr="00467488">
        <w:rPr>
          <w:rFonts w:ascii="Times New Roman" w:hAnsi="Times New Roman" w:cs="Times New Roman"/>
          <w:bCs/>
          <w:sz w:val="22"/>
        </w:rPr>
        <w:t xml:space="preserve">A sacrificial Zn strategy enables anchoring of metal single atoms on the exposed surface of holey 2D molybdenum carbide nanosheets for efficient electrocatalysis, </w:t>
      </w:r>
      <w:hyperlink r:id="rId39" w:tooltip="Link to journal home page" w:history="1">
        <w:r w:rsidRPr="00467488">
          <w:rPr>
            <w:rStyle w:val="a8"/>
            <w:rFonts w:ascii="Times New Roman" w:hAnsi="Times New Roman" w:cs="Times New Roman"/>
            <w:b/>
            <w:bCs/>
            <w:i/>
            <w:color w:val="auto"/>
            <w:sz w:val="22"/>
            <w:u w:val="none"/>
          </w:rPr>
          <w:t>J. Mater. Chem. A</w:t>
        </w:r>
      </w:hyperlink>
      <w:r w:rsidRPr="00467488">
        <w:rPr>
          <w:rFonts w:ascii="Times New Roman" w:hAnsi="Times New Roman" w:cs="Times New Roman"/>
          <w:bCs/>
          <w:i/>
          <w:sz w:val="22"/>
        </w:rPr>
        <w:t> </w:t>
      </w:r>
      <w:r w:rsidRPr="00467488">
        <w:rPr>
          <w:rFonts w:ascii="Times New Roman" w:hAnsi="Times New Roman" w:cs="Times New Roman"/>
          <w:sz w:val="22"/>
        </w:rPr>
        <w:t>8</w:t>
      </w:r>
      <w:r w:rsidRPr="00467488">
        <w:rPr>
          <w:rFonts w:ascii="Times New Roman" w:hAnsi="Times New Roman" w:cs="Times New Roman"/>
          <w:bCs/>
          <w:sz w:val="22"/>
        </w:rPr>
        <w:t>, 3071 (2020)</w:t>
      </w:r>
    </w:p>
    <w:p w14:paraId="7C36EA6F" w14:textId="77777777" w:rsidR="00467488" w:rsidRPr="00467488" w:rsidRDefault="00467488" w:rsidP="00467488">
      <w:pPr>
        <w:pStyle w:val="a7"/>
        <w:numPr>
          <w:ilvl w:val="0"/>
          <w:numId w:val="2"/>
        </w:numPr>
        <w:shd w:val="clear" w:color="auto" w:fill="FFFFFF"/>
        <w:ind w:firstLineChars="0"/>
        <w:rPr>
          <w:rStyle w:val="articletitle"/>
          <w:rFonts w:ascii="Times New Roman" w:hAnsi="Times New Roman" w:cs="Times New Roman"/>
          <w:sz w:val="22"/>
          <w:shd w:val="clear" w:color="auto" w:fill="FFFFFF"/>
        </w:rPr>
      </w:pPr>
      <w:r w:rsidRPr="00467488">
        <w:rPr>
          <w:rStyle w:val="articletitle"/>
          <w:rFonts w:ascii="Times New Roman" w:hAnsi="Times New Roman" w:cs="Times New Roman"/>
          <w:sz w:val="22"/>
          <w:shd w:val="clear" w:color="auto" w:fill="FFFFFF"/>
        </w:rPr>
        <w:t xml:space="preserve">C. Lin, N. Xia*, </w:t>
      </w:r>
      <w:r w:rsidRPr="00467488">
        <w:rPr>
          <w:rStyle w:val="articletitle"/>
          <w:rFonts w:ascii="Times New Roman" w:hAnsi="Times New Roman" w:cs="Times New Roman"/>
          <w:b/>
          <w:bCs/>
          <w:sz w:val="22"/>
          <w:shd w:val="clear" w:color="auto" w:fill="FFFFFF"/>
        </w:rPr>
        <w:t>S. Zhou*</w:t>
      </w:r>
      <w:r w:rsidRPr="00467488">
        <w:rPr>
          <w:rStyle w:val="articletitle"/>
          <w:rFonts w:ascii="Times New Roman" w:hAnsi="Times New Roman" w:cs="Times New Roman"/>
          <w:sz w:val="22"/>
          <w:shd w:val="clear" w:color="auto" w:fill="FFFFFF"/>
        </w:rPr>
        <w:t xml:space="preserve">, J. Tian, H. Li*, Surfactant-free approach for engineering an ultrathin </w:t>
      </w:r>
      <w:proofErr w:type="spellStart"/>
      <w:r w:rsidRPr="00467488">
        <w:rPr>
          <w:rStyle w:val="articletitle"/>
          <w:rFonts w:ascii="Times New Roman" w:hAnsi="Times New Roman" w:cs="Times New Roman"/>
          <w:sz w:val="22"/>
          <w:shd w:val="clear" w:color="auto" w:fill="FFFFFF"/>
        </w:rPr>
        <w:t>Ti</w:t>
      </w:r>
      <w:proofErr w:type="spellEnd"/>
      <w:r w:rsidRPr="00467488">
        <w:rPr>
          <w:rStyle w:val="articletitle"/>
          <w:rFonts w:ascii="Times New Roman" w:hAnsi="Times New Roman" w:cs="Times New Roman"/>
          <w:sz w:val="22"/>
          <w:shd w:val="clear" w:color="auto" w:fill="FFFFFF"/>
        </w:rPr>
        <w:t xml:space="preserve">-doped </w:t>
      </w:r>
      <w:proofErr w:type="gramStart"/>
      <w:r w:rsidRPr="00467488">
        <w:rPr>
          <w:rStyle w:val="articletitle"/>
          <w:rFonts w:ascii="Times New Roman" w:hAnsi="Times New Roman" w:cs="Times New Roman"/>
          <w:sz w:val="22"/>
          <w:shd w:val="clear" w:color="auto" w:fill="FFFFFF"/>
        </w:rPr>
        <w:t>Ni(</w:t>
      </w:r>
      <w:proofErr w:type="gramEnd"/>
      <w:r w:rsidRPr="00467488">
        <w:rPr>
          <w:rStyle w:val="articletitle"/>
          <w:rFonts w:ascii="Times New Roman" w:hAnsi="Times New Roman" w:cs="Times New Roman"/>
          <w:sz w:val="22"/>
          <w:shd w:val="clear" w:color="auto" w:fill="FFFFFF"/>
        </w:rPr>
        <w:t>OH)</w:t>
      </w:r>
      <w:r w:rsidRPr="00467488">
        <w:rPr>
          <w:rStyle w:val="articletitle"/>
          <w:rFonts w:ascii="Times New Roman" w:hAnsi="Times New Roman" w:cs="Times New Roman"/>
          <w:sz w:val="22"/>
          <w:shd w:val="clear" w:color="auto" w:fill="FFFFFF"/>
          <w:vertAlign w:val="subscript"/>
        </w:rPr>
        <w:t>2</w:t>
      </w:r>
      <w:r w:rsidRPr="00467488">
        <w:rPr>
          <w:rStyle w:val="articletitle"/>
          <w:rFonts w:ascii="Times New Roman" w:hAnsi="Times New Roman" w:cs="Times New Roman"/>
          <w:sz w:val="22"/>
          <w:shd w:val="clear" w:color="auto" w:fill="FFFFFF"/>
        </w:rPr>
        <w:t xml:space="preserve"> nanosheet on carbon cloth: experimental and theoretical insight into boosted alkaline water oxidation activity, </w:t>
      </w:r>
      <w:proofErr w:type="spellStart"/>
      <w:r w:rsidRPr="00467488">
        <w:rPr>
          <w:rStyle w:val="articletitle"/>
          <w:rFonts w:ascii="Times New Roman" w:hAnsi="Times New Roman" w:cs="Times New Roman"/>
          <w:b/>
          <w:bCs/>
          <w:i/>
          <w:iCs/>
          <w:sz w:val="22"/>
          <w:shd w:val="clear" w:color="auto" w:fill="FFFFFF"/>
        </w:rPr>
        <w:t>Inorg</w:t>
      </w:r>
      <w:proofErr w:type="spellEnd"/>
      <w:r w:rsidRPr="00467488">
        <w:rPr>
          <w:rStyle w:val="articletitle"/>
          <w:rFonts w:ascii="Times New Roman" w:hAnsi="Times New Roman" w:cs="Times New Roman"/>
          <w:b/>
          <w:bCs/>
          <w:i/>
          <w:iCs/>
          <w:sz w:val="22"/>
          <w:shd w:val="clear" w:color="auto" w:fill="FFFFFF"/>
        </w:rPr>
        <w:t>. Chem.</w:t>
      </w:r>
      <w:r w:rsidRPr="00467488">
        <w:rPr>
          <w:rStyle w:val="articletitle"/>
          <w:rFonts w:ascii="Times New Roman" w:hAnsi="Times New Roman" w:cs="Times New Roman"/>
          <w:sz w:val="22"/>
          <w:shd w:val="clear" w:color="auto" w:fill="FFFFFF"/>
        </w:rPr>
        <w:t xml:space="preserve"> 59, 10253 (2020)</w:t>
      </w:r>
    </w:p>
    <w:p w14:paraId="61CCAC8B" w14:textId="77777777" w:rsidR="00467488" w:rsidRPr="00467488" w:rsidRDefault="00467488" w:rsidP="00467488">
      <w:pPr>
        <w:pStyle w:val="a7"/>
        <w:numPr>
          <w:ilvl w:val="0"/>
          <w:numId w:val="2"/>
        </w:numPr>
        <w:shd w:val="clear" w:color="auto" w:fill="FFFFFF"/>
        <w:ind w:firstLineChars="0"/>
        <w:rPr>
          <w:bCs/>
        </w:rPr>
      </w:pPr>
      <w:r w:rsidRPr="00467488">
        <w:rPr>
          <w:rFonts w:ascii="Times New Roman" w:hAnsi="Times New Roman" w:cs="Times New Roman"/>
          <w:bCs/>
          <w:sz w:val="22"/>
        </w:rPr>
        <w:t xml:space="preserve">N. Liu, J. Zhang*, </w:t>
      </w:r>
      <w:r w:rsidRPr="00467488">
        <w:rPr>
          <w:rFonts w:ascii="Times New Roman" w:hAnsi="Times New Roman" w:cs="Times New Roman"/>
          <w:b/>
          <w:sz w:val="22"/>
        </w:rPr>
        <w:t>S. Zhou*</w:t>
      </w:r>
      <w:r w:rsidRPr="00467488">
        <w:rPr>
          <w:rFonts w:ascii="Times New Roman" w:hAnsi="Times New Roman" w:cs="Times New Roman"/>
          <w:bCs/>
          <w:sz w:val="22"/>
        </w:rPr>
        <w:t xml:space="preserve">, J. Zhao, Tuning the electronic properties of bilayer black phosphorene with the twist angle, </w:t>
      </w:r>
      <w:r w:rsidRPr="00467488">
        <w:rPr>
          <w:rFonts w:ascii="Times New Roman" w:hAnsi="Times New Roman" w:cs="Times New Roman"/>
          <w:b/>
          <w:i/>
          <w:iCs/>
          <w:sz w:val="22"/>
        </w:rPr>
        <w:t>J. Mater. Chem. C</w:t>
      </w:r>
      <w:r w:rsidRPr="00467488">
        <w:rPr>
          <w:rFonts w:ascii="Times New Roman" w:hAnsi="Times New Roman" w:cs="Times New Roman"/>
          <w:bCs/>
          <w:sz w:val="22"/>
        </w:rPr>
        <w:t xml:space="preserve"> 8, 6264 (2020)</w:t>
      </w:r>
    </w:p>
    <w:p w14:paraId="04043308"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bCs/>
          <w:sz w:val="22"/>
        </w:rPr>
      </w:pPr>
      <w:hyperlink r:id="rId40" w:anchor="auth-1" w:history="1">
        <w:r w:rsidRPr="00467488">
          <w:rPr>
            <w:rStyle w:val="a8"/>
            <w:rFonts w:ascii="Times New Roman" w:hAnsi="Times New Roman" w:cs="Times New Roman"/>
            <w:bCs/>
            <w:color w:val="auto"/>
            <w:sz w:val="22"/>
            <w:u w:val="none"/>
          </w:rPr>
          <w:t>X. Huang</w:t>
        </w:r>
      </w:hyperlink>
      <w:r w:rsidRPr="00467488">
        <w:rPr>
          <w:rFonts w:ascii="Times New Roman" w:hAnsi="Times New Roman" w:cs="Times New Roman"/>
          <w:bCs/>
          <w:sz w:val="22"/>
        </w:rPr>
        <w:t xml:space="preserve">, </w:t>
      </w:r>
      <w:hyperlink r:id="rId41" w:anchor="auth-2" w:history="1">
        <w:r w:rsidRPr="00467488">
          <w:rPr>
            <w:rStyle w:val="a8"/>
            <w:rFonts w:ascii="Times New Roman" w:hAnsi="Times New Roman" w:cs="Times New Roman"/>
            <w:bCs/>
            <w:color w:val="auto"/>
            <w:sz w:val="22"/>
            <w:u w:val="none"/>
          </w:rPr>
          <w:t>L. Liu</w:t>
        </w:r>
      </w:hyperlink>
      <w:r w:rsidRPr="00467488">
        <w:rPr>
          <w:rFonts w:ascii="Times New Roman" w:hAnsi="Times New Roman" w:cs="Times New Roman"/>
          <w:bCs/>
          <w:sz w:val="22"/>
        </w:rPr>
        <w:t xml:space="preserve">*, </w:t>
      </w:r>
      <w:hyperlink r:id="rId42" w:anchor="auth-3" w:history="1">
        <w:r w:rsidRPr="00467488">
          <w:rPr>
            <w:rStyle w:val="a8"/>
            <w:rFonts w:ascii="Times New Roman" w:hAnsi="Times New Roman" w:cs="Times New Roman"/>
            <w:b/>
            <w:bCs/>
            <w:color w:val="auto"/>
            <w:sz w:val="22"/>
            <w:u w:val="none"/>
          </w:rPr>
          <w:t>S.</w:t>
        </w:r>
      </w:hyperlink>
      <w:r w:rsidRPr="00467488">
        <w:rPr>
          <w:rFonts w:ascii="Times New Roman" w:hAnsi="Times New Roman" w:cs="Times New Roman"/>
          <w:b/>
          <w:bCs/>
          <w:sz w:val="22"/>
        </w:rPr>
        <w:t> Zhou*</w:t>
      </w:r>
      <w:r w:rsidRPr="00467488">
        <w:rPr>
          <w:rFonts w:ascii="Times New Roman" w:hAnsi="Times New Roman" w:cs="Times New Roman"/>
          <w:bCs/>
          <w:sz w:val="22"/>
        </w:rPr>
        <w:t xml:space="preserve">, </w:t>
      </w:r>
      <w:hyperlink r:id="rId43" w:anchor="auth-4" w:history="1">
        <w:r w:rsidRPr="00467488">
          <w:rPr>
            <w:rStyle w:val="a8"/>
            <w:rFonts w:ascii="Times New Roman" w:hAnsi="Times New Roman" w:cs="Times New Roman"/>
            <w:bCs/>
            <w:color w:val="auto"/>
            <w:sz w:val="22"/>
            <w:u w:val="none"/>
          </w:rPr>
          <w:t>J. Zhao</w:t>
        </w:r>
      </w:hyperlink>
      <w:r w:rsidRPr="00467488">
        <w:rPr>
          <w:rFonts w:ascii="Times New Roman" w:hAnsi="Times New Roman" w:cs="Times New Roman"/>
          <w:bCs/>
          <w:sz w:val="22"/>
        </w:rPr>
        <w:t xml:space="preserve">, Physical properties and device applications of graphene oxide, </w:t>
      </w:r>
      <w:hyperlink r:id="rId44" w:history="1">
        <w:r w:rsidRPr="00467488">
          <w:rPr>
            <w:rStyle w:val="a8"/>
            <w:rFonts w:ascii="Times New Roman" w:hAnsi="Times New Roman" w:cs="Times New Roman"/>
            <w:b/>
            <w:bCs/>
            <w:i/>
            <w:color w:val="auto"/>
            <w:sz w:val="22"/>
            <w:u w:val="none"/>
          </w:rPr>
          <w:t>Front. Phys</w:t>
        </w:r>
      </w:hyperlink>
      <w:r w:rsidRPr="00467488">
        <w:rPr>
          <w:rFonts w:ascii="Times New Roman" w:hAnsi="Times New Roman" w:cs="Times New Roman"/>
          <w:b/>
          <w:bCs/>
          <w:i/>
          <w:sz w:val="22"/>
        </w:rPr>
        <w:t>.</w:t>
      </w:r>
      <w:r w:rsidRPr="00467488">
        <w:rPr>
          <w:rFonts w:ascii="Times New Roman" w:hAnsi="Times New Roman" w:cs="Times New Roman"/>
          <w:bCs/>
          <w:sz w:val="22"/>
        </w:rPr>
        <w:t> 15, 33301 (2020)</w:t>
      </w:r>
    </w:p>
    <w:p w14:paraId="302667EA"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Li, W. Pei, J. He, K. Liu, W. Qi*, X. Gao, </w:t>
      </w:r>
      <w:r w:rsidRPr="00467488">
        <w:rPr>
          <w:rFonts w:ascii="Times New Roman" w:hAnsi="Times New Roman" w:cs="Times New Roman"/>
          <w:b/>
          <w:sz w:val="22"/>
        </w:rPr>
        <w:t>S. Zhou</w:t>
      </w:r>
      <w:r w:rsidRPr="00467488">
        <w:rPr>
          <w:rFonts w:ascii="Times New Roman" w:hAnsi="Times New Roman" w:cs="Times New Roman"/>
          <w:sz w:val="22"/>
        </w:rPr>
        <w:t xml:space="preserve">*, H. </w:t>
      </w:r>
      <w:proofErr w:type="spellStart"/>
      <w:r w:rsidRPr="00467488">
        <w:rPr>
          <w:rFonts w:ascii="Times New Roman" w:hAnsi="Times New Roman" w:cs="Times New Roman"/>
          <w:sz w:val="22"/>
        </w:rPr>
        <w:t>Xie</w:t>
      </w:r>
      <w:proofErr w:type="spellEnd"/>
      <w:r w:rsidRPr="00467488">
        <w:rPr>
          <w:rFonts w:ascii="Times New Roman" w:hAnsi="Times New Roman" w:cs="Times New Roman"/>
          <w:sz w:val="22"/>
        </w:rPr>
        <w:t xml:space="preserve">, K. Yin, Y. Gao, J. He*, J. Zhao, J. Hu, T. Chan, Z. Li, G. Zhang, M. Liu*, Hybrids of </w:t>
      </w:r>
      <w:proofErr w:type="spellStart"/>
      <w:r w:rsidRPr="00467488">
        <w:rPr>
          <w:rFonts w:ascii="Times New Roman" w:hAnsi="Times New Roman" w:cs="Times New Roman"/>
          <w:sz w:val="22"/>
        </w:rPr>
        <w:t>PtRu</w:t>
      </w:r>
      <w:proofErr w:type="spellEnd"/>
      <w:r w:rsidRPr="00467488">
        <w:rPr>
          <w:rFonts w:ascii="Times New Roman" w:hAnsi="Times New Roman" w:cs="Times New Roman"/>
          <w:sz w:val="22"/>
        </w:rPr>
        <w:t xml:space="preserve"> nanoclusters and black phosphorus nanosheets for highly efficient alkaline hydrogen evolution reaction, </w:t>
      </w:r>
      <w:r w:rsidRPr="00467488">
        <w:rPr>
          <w:rFonts w:ascii="Times New Roman" w:hAnsi="Times New Roman" w:cs="Times New Roman"/>
          <w:b/>
          <w:i/>
          <w:sz w:val="22"/>
        </w:rPr>
        <w:t xml:space="preserve">ACS </w:t>
      </w:r>
      <w:proofErr w:type="spellStart"/>
      <w:r w:rsidRPr="00467488">
        <w:rPr>
          <w:rFonts w:ascii="Times New Roman" w:hAnsi="Times New Roman" w:cs="Times New Roman"/>
          <w:b/>
          <w:i/>
          <w:sz w:val="22"/>
        </w:rPr>
        <w:t>Catal</w:t>
      </w:r>
      <w:proofErr w:type="spellEnd"/>
      <w:r w:rsidRPr="00467488">
        <w:rPr>
          <w:rFonts w:ascii="Times New Roman" w:hAnsi="Times New Roman" w:cs="Times New Roman"/>
          <w:b/>
          <w:i/>
          <w:sz w:val="22"/>
        </w:rPr>
        <w:t>.</w:t>
      </w:r>
      <w:r w:rsidRPr="00467488">
        <w:rPr>
          <w:rFonts w:ascii="Times New Roman" w:hAnsi="Times New Roman" w:cs="Times New Roman"/>
          <w:sz w:val="22"/>
        </w:rPr>
        <w:t xml:space="preserve"> 9, 10870 (2019)</w:t>
      </w:r>
    </w:p>
    <w:p w14:paraId="4C6D43B7" w14:textId="77777777" w:rsidR="00467488" w:rsidRPr="00467488" w:rsidRDefault="00467488" w:rsidP="00467488">
      <w:pPr>
        <w:pStyle w:val="a7"/>
        <w:numPr>
          <w:ilvl w:val="0"/>
          <w:numId w:val="2"/>
        </w:numPr>
        <w:ind w:firstLineChars="0"/>
        <w:rPr>
          <w:rStyle w:val="articletitle"/>
        </w:rPr>
      </w:pPr>
      <w:hyperlink r:id="rId45" w:history="1">
        <w:r w:rsidRPr="00467488">
          <w:rPr>
            <w:rStyle w:val="a8"/>
            <w:rFonts w:ascii="Times New Roman" w:hAnsi="Times New Roman" w:cs="Times New Roman"/>
            <w:color w:val="auto"/>
            <w:sz w:val="22"/>
            <w:u w:val="none"/>
          </w:rPr>
          <w:t>Y. Zhao</w:t>
        </w:r>
      </w:hyperlink>
      <w:r w:rsidRPr="00467488">
        <w:rPr>
          <w:rFonts w:ascii="Times New Roman" w:hAnsi="Times New Roman" w:cs="Times New Roman"/>
          <w:sz w:val="22"/>
        </w:rPr>
        <w:t>, </w:t>
      </w:r>
      <w:hyperlink r:id="rId46" w:history="1">
        <w:r w:rsidRPr="00467488">
          <w:rPr>
            <w:rStyle w:val="a8"/>
            <w:rFonts w:ascii="Times New Roman" w:hAnsi="Times New Roman" w:cs="Times New Roman"/>
            <w:color w:val="auto"/>
            <w:sz w:val="22"/>
            <w:u w:val="none"/>
          </w:rPr>
          <w:t>N. Liu</w:t>
        </w:r>
      </w:hyperlink>
      <w:r w:rsidRPr="00467488">
        <w:rPr>
          <w:rFonts w:ascii="Times New Roman" w:hAnsi="Times New Roman" w:cs="Times New Roman"/>
          <w:sz w:val="22"/>
        </w:rPr>
        <w:t>, </w:t>
      </w:r>
      <w:hyperlink r:id="rId47" w:history="1">
        <w:r w:rsidRPr="00467488">
          <w:rPr>
            <w:rStyle w:val="a8"/>
            <w:rFonts w:ascii="Times New Roman" w:hAnsi="Times New Roman" w:cs="Times New Roman"/>
            <w:b/>
            <w:color w:val="auto"/>
            <w:sz w:val="22"/>
            <w:u w:val="none"/>
          </w:rPr>
          <w:t>S. Zhou</w:t>
        </w:r>
      </w:hyperlink>
      <w:r w:rsidRPr="00467488">
        <w:rPr>
          <w:rFonts w:ascii="Times New Roman" w:hAnsi="Times New Roman" w:cs="Times New Roman"/>
          <w:sz w:val="22"/>
        </w:rPr>
        <w:t>*, </w:t>
      </w:r>
      <w:hyperlink r:id="rId48" w:history="1">
        <w:r w:rsidRPr="00467488">
          <w:rPr>
            <w:rStyle w:val="a8"/>
            <w:rFonts w:ascii="Times New Roman" w:hAnsi="Times New Roman" w:cs="Times New Roman"/>
            <w:color w:val="auto"/>
            <w:sz w:val="22"/>
            <w:u w:val="none"/>
          </w:rPr>
          <w:t>J. Zhao</w:t>
        </w:r>
      </w:hyperlink>
      <w:r w:rsidRPr="00467488">
        <w:rPr>
          <w:rFonts w:ascii="Times New Roman" w:hAnsi="Times New Roman" w:cs="Times New Roman"/>
          <w:sz w:val="22"/>
        </w:rPr>
        <w:t xml:space="preserve">, Two-dimensional </w:t>
      </w:r>
      <w:proofErr w:type="spellStart"/>
      <w:r w:rsidRPr="00467488">
        <w:rPr>
          <w:rFonts w:ascii="Times New Roman" w:hAnsi="Times New Roman" w:cs="Times New Roman"/>
          <w:sz w:val="22"/>
        </w:rPr>
        <w:t>ZnO</w:t>
      </w:r>
      <w:proofErr w:type="spellEnd"/>
      <w:r w:rsidRPr="00467488">
        <w:rPr>
          <w:rFonts w:ascii="Times New Roman" w:hAnsi="Times New Roman" w:cs="Times New Roman"/>
          <w:sz w:val="22"/>
        </w:rPr>
        <w:t xml:space="preserve"> for selective photoreduction of CO</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w:t>
      </w:r>
      <w:r w:rsidRPr="00467488">
        <w:rPr>
          <w:rFonts w:ascii="Times New Roman" w:hAnsi="Times New Roman" w:cs="Times New Roman"/>
          <w:b/>
          <w:bCs/>
          <w:i/>
          <w:sz w:val="22"/>
        </w:rPr>
        <w:t>J. Mater. Chem. A</w:t>
      </w:r>
      <w:r w:rsidRPr="00467488">
        <w:rPr>
          <w:rFonts w:ascii="Times New Roman" w:hAnsi="Times New Roman" w:cs="Times New Roman"/>
          <w:sz w:val="22"/>
        </w:rPr>
        <w:t xml:space="preserve"> 7, 16294 (2019)</w:t>
      </w:r>
    </w:p>
    <w:p w14:paraId="16CB96CE" w14:textId="77777777" w:rsidR="00467488" w:rsidRPr="00467488" w:rsidRDefault="00467488" w:rsidP="00467488">
      <w:pPr>
        <w:pStyle w:val="a7"/>
        <w:numPr>
          <w:ilvl w:val="0"/>
          <w:numId w:val="2"/>
        </w:numPr>
        <w:shd w:val="clear" w:color="auto" w:fill="FFFFFF"/>
        <w:ind w:firstLineChars="0"/>
      </w:pPr>
      <w:r w:rsidRPr="00467488">
        <w:rPr>
          <w:rFonts w:ascii="Times New Roman" w:hAnsi="Times New Roman" w:cs="Times New Roman"/>
          <w:b/>
          <w:sz w:val="22"/>
        </w:rPr>
        <w:t>S. Zhou</w:t>
      </w:r>
      <w:r w:rsidRPr="00467488">
        <w:rPr>
          <w:rFonts w:ascii="Times New Roman" w:hAnsi="Times New Roman" w:cs="Times New Roman"/>
          <w:sz w:val="22"/>
        </w:rPr>
        <w:t xml:space="preserve">, W. Pei, J. Zhao*, A. Du*, </w:t>
      </w:r>
      <w:hyperlink r:id="rId49" w:history="1">
        <w:r w:rsidRPr="00467488">
          <w:rPr>
            <w:rStyle w:val="a8"/>
            <w:rFonts w:ascii="Times New Roman" w:hAnsi="Times New Roman" w:cs="Times New Roman"/>
            <w:color w:val="auto"/>
            <w:sz w:val="22"/>
            <w:u w:val="none"/>
            <w:shd w:val="clear" w:color="auto" w:fill="FFFFFF"/>
          </w:rPr>
          <w:t>Silicene catalyst for CO</w:t>
        </w:r>
        <w:r w:rsidRPr="00467488">
          <w:rPr>
            <w:rStyle w:val="a8"/>
            <w:rFonts w:ascii="Times New Roman" w:hAnsi="Times New Roman" w:cs="Times New Roman"/>
            <w:color w:val="auto"/>
            <w:sz w:val="22"/>
            <w:u w:val="none"/>
            <w:shd w:val="clear" w:color="auto" w:fill="FFFFFF"/>
            <w:vertAlign w:val="subscript"/>
          </w:rPr>
          <w:t>2</w:t>
        </w:r>
        <w:r w:rsidRPr="00467488">
          <w:rPr>
            <w:rStyle w:val="a8"/>
            <w:rFonts w:ascii="Times New Roman" w:hAnsi="Times New Roman" w:cs="Times New Roman"/>
            <w:color w:val="auto"/>
            <w:sz w:val="22"/>
            <w:u w:val="none"/>
            <w:shd w:val="clear" w:color="auto" w:fill="FFFFFF"/>
          </w:rPr>
          <w:t xml:space="preserve"> hydrogenation: the number of layers controls </w:t>
        </w:r>
        <w:r w:rsidRPr="00467488">
          <w:rPr>
            <w:rStyle w:val="a8"/>
            <w:rFonts w:ascii="Times New Roman" w:hAnsi="Times New Roman" w:cs="Times New Roman"/>
            <w:color w:val="auto"/>
            <w:sz w:val="22"/>
            <w:u w:val="none"/>
            <w:shd w:val="clear" w:color="auto" w:fill="FFFFFF"/>
          </w:rPr>
          <w:lastRenderedPageBreak/>
          <w:t>selectivity</w:t>
        </w:r>
      </w:hyperlink>
      <w:r w:rsidRPr="00467488">
        <w:rPr>
          <w:rFonts w:ascii="Times New Roman" w:hAnsi="Times New Roman" w:cs="Times New Roman"/>
          <w:sz w:val="22"/>
        </w:rPr>
        <w:t xml:space="preserve">, </w:t>
      </w:r>
      <w:r w:rsidRPr="00467488">
        <w:rPr>
          <w:rFonts w:ascii="Times New Roman" w:hAnsi="Times New Roman" w:cs="Times New Roman"/>
          <w:b/>
          <w:i/>
          <w:sz w:val="22"/>
        </w:rPr>
        <w:t>Nanoscale</w:t>
      </w:r>
      <w:r w:rsidRPr="00467488">
        <w:rPr>
          <w:rFonts w:ascii="Times New Roman" w:hAnsi="Times New Roman" w:cs="Times New Roman"/>
          <w:spacing w:val="-5"/>
          <w:sz w:val="22"/>
          <w:shd w:val="clear" w:color="auto" w:fill="FFFFFF"/>
        </w:rPr>
        <w:t xml:space="preserve"> </w:t>
      </w:r>
      <w:r w:rsidRPr="00467488">
        <w:rPr>
          <w:rStyle w:val="a9"/>
          <w:rFonts w:ascii="Times New Roman" w:hAnsi="Times New Roman" w:cs="Times New Roman"/>
          <w:spacing w:val="-5"/>
          <w:sz w:val="22"/>
          <w:shd w:val="clear" w:color="auto" w:fill="FFFFFF"/>
        </w:rPr>
        <w:t>11</w:t>
      </w:r>
      <w:r w:rsidRPr="00467488">
        <w:rPr>
          <w:rFonts w:ascii="Times New Roman" w:hAnsi="Times New Roman" w:cs="Times New Roman"/>
          <w:spacing w:val="-5"/>
          <w:sz w:val="22"/>
          <w:shd w:val="clear" w:color="auto" w:fill="FFFFFF"/>
        </w:rPr>
        <w:t>, 7734 (2019)</w:t>
      </w:r>
    </w:p>
    <w:p w14:paraId="1B650FB7"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X. Yang, W. Pei, J. Zhao*, A. Du*, </w:t>
      </w:r>
      <w:hyperlink r:id="rId50" w:history="1">
        <w:r w:rsidRPr="00467488">
          <w:rPr>
            <w:rStyle w:val="a8"/>
            <w:rFonts w:ascii="Times New Roman" w:hAnsi="Times New Roman" w:cs="Times New Roman"/>
            <w:color w:val="auto"/>
            <w:sz w:val="22"/>
            <w:u w:val="none"/>
          </w:rPr>
          <w:t>Silicon nanocages for selective carbon dioxide conversion under visible light</w:t>
        </w:r>
      </w:hyperlink>
      <w:r w:rsidRPr="00467488">
        <w:rPr>
          <w:rFonts w:ascii="Times New Roman" w:hAnsi="Times New Roman" w:cs="Times New Roman"/>
          <w:sz w:val="22"/>
        </w:rPr>
        <w:t xml:space="preserve">, </w:t>
      </w:r>
      <w:r w:rsidRPr="00467488">
        <w:rPr>
          <w:rFonts w:ascii="Times New Roman" w:hAnsi="Times New Roman" w:cs="Times New Roman"/>
          <w:b/>
          <w:i/>
          <w:sz w:val="22"/>
        </w:rPr>
        <w:t>J. Phys. Chem. C</w:t>
      </w:r>
      <w:r w:rsidRPr="00467488">
        <w:rPr>
          <w:rFonts w:ascii="Times New Roman" w:hAnsi="Times New Roman" w:cs="Times New Roman"/>
          <w:sz w:val="22"/>
        </w:rPr>
        <w:t xml:space="preserve"> 123, 9973 (2019)</w:t>
      </w:r>
    </w:p>
    <w:p w14:paraId="0F189FC6"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W. Pei, Q. Du, J. Zhao*, </w:t>
      </w:r>
      <w:hyperlink r:id="rId51" w:history="1">
        <w:r w:rsidRPr="00467488">
          <w:rPr>
            <w:rStyle w:val="a8"/>
            <w:rFonts w:ascii="Times New Roman" w:hAnsi="Times New Roman" w:cs="Times New Roman"/>
            <w:color w:val="auto"/>
            <w:sz w:val="22"/>
            <w:u w:val="none"/>
          </w:rPr>
          <w:t>Foreign atom encapsulated Au</w:t>
        </w:r>
        <w:r w:rsidRPr="00467488">
          <w:rPr>
            <w:rStyle w:val="a8"/>
            <w:rFonts w:ascii="Times New Roman" w:hAnsi="Times New Roman" w:cs="Times New Roman"/>
            <w:color w:val="auto"/>
            <w:sz w:val="22"/>
            <w:u w:val="none"/>
            <w:vertAlign w:val="subscript"/>
          </w:rPr>
          <w:t>12</w:t>
        </w:r>
        <w:r w:rsidRPr="00467488">
          <w:rPr>
            <w:rStyle w:val="a8"/>
            <w:rFonts w:ascii="Times New Roman" w:hAnsi="Times New Roman" w:cs="Times New Roman"/>
            <w:color w:val="auto"/>
            <w:sz w:val="22"/>
            <w:u w:val="none"/>
          </w:rPr>
          <w:t xml:space="preserve"> golden cages for catalysis of CO oxidation</w:t>
        </w:r>
      </w:hyperlink>
      <w:r w:rsidRPr="00467488">
        <w:rPr>
          <w:rFonts w:ascii="Times New Roman" w:hAnsi="Times New Roman" w:cs="Times New Roman"/>
          <w:sz w:val="22"/>
        </w:rPr>
        <w:t xml:space="preserve">, </w:t>
      </w:r>
      <w:r w:rsidRPr="00467488">
        <w:rPr>
          <w:rFonts w:ascii="Times New Roman" w:hAnsi="Times New Roman" w:cs="Times New Roman"/>
          <w:b/>
          <w:i/>
          <w:sz w:val="22"/>
        </w:rPr>
        <w:t>Phys. Chem. Chem. Phys.</w:t>
      </w:r>
      <w:r w:rsidRPr="00467488">
        <w:rPr>
          <w:rFonts w:ascii="Times New Roman" w:hAnsi="Times New Roman" w:cs="Times New Roman"/>
          <w:sz w:val="22"/>
        </w:rPr>
        <w:t xml:space="preserve"> 21, 10587 (2019)</w:t>
      </w:r>
    </w:p>
    <w:p w14:paraId="3EB61C90"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X. Yang, Y. Shen, R. B. King, J. Zhao*, Dual transition metal doped germanium clusters for catalysis of CO oxidation, </w:t>
      </w:r>
      <w:r w:rsidRPr="00467488">
        <w:rPr>
          <w:rFonts w:ascii="Times New Roman" w:hAnsi="Times New Roman" w:cs="Times New Roman"/>
          <w:b/>
          <w:i/>
          <w:sz w:val="22"/>
        </w:rPr>
        <w:t>J. Alloys Compd.</w:t>
      </w:r>
      <w:r w:rsidRPr="00467488">
        <w:rPr>
          <w:rFonts w:ascii="Times New Roman" w:hAnsi="Times New Roman" w:cs="Times New Roman"/>
          <w:sz w:val="22"/>
        </w:rPr>
        <w:t xml:space="preserve"> 806, 698 (2019)</w:t>
      </w:r>
    </w:p>
    <w:p w14:paraId="6B728B8A"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Mao, L. Zhang, G. </w:t>
      </w:r>
      <w:proofErr w:type="spellStart"/>
      <w:r w:rsidRPr="00467488">
        <w:rPr>
          <w:rFonts w:ascii="Times New Roman" w:hAnsi="Times New Roman" w:cs="Times New Roman"/>
          <w:sz w:val="22"/>
        </w:rPr>
        <w:t>Kour</w:t>
      </w:r>
      <w:proofErr w:type="spellEnd"/>
      <w:r w:rsidRPr="00467488">
        <w:rPr>
          <w:rFonts w:ascii="Times New Roman" w:hAnsi="Times New Roman" w:cs="Times New Roman"/>
          <w:sz w:val="22"/>
        </w:rPr>
        <w:t xml:space="preserve">, </w:t>
      </w:r>
      <w:r w:rsidRPr="00467488">
        <w:rPr>
          <w:rFonts w:ascii="Times New Roman" w:hAnsi="Times New Roman" w:cs="Times New Roman"/>
          <w:b/>
          <w:sz w:val="22"/>
        </w:rPr>
        <w:t>S. Zhou</w:t>
      </w:r>
      <w:r w:rsidRPr="00467488">
        <w:rPr>
          <w:rFonts w:ascii="Times New Roman" w:hAnsi="Times New Roman" w:cs="Times New Roman"/>
          <w:b/>
          <w:bCs/>
          <w:sz w:val="22"/>
        </w:rPr>
        <w:t xml:space="preserve">*, </w:t>
      </w:r>
      <w:r w:rsidRPr="00467488">
        <w:rPr>
          <w:rFonts w:ascii="Times New Roman" w:hAnsi="Times New Roman" w:cs="Times New Roman"/>
          <w:sz w:val="22"/>
        </w:rPr>
        <w:t>S. Wang, C. Yan, Z. Zhu, A. Du</w:t>
      </w:r>
      <w:r w:rsidRPr="00467488">
        <w:rPr>
          <w:rFonts w:ascii="Times New Roman" w:hAnsi="Times New Roman" w:cs="Times New Roman"/>
          <w:b/>
          <w:bCs/>
          <w:sz w:val="22"/>
        </w:rPr>
        <w:t xml:space="preserve">*, </w:t>
      </w:r>
      <w:hyperlink r:id="rId52" w:tooltip="&lt;span class=&quot; hlFld-Tiltle &quot;&gt;Defective Graphene on the Transition-Metal Surface: Formation of Efficient Bifunctional Catalysts for Oxygen Evolution/Reduction Reactions in Alkaline Media&lt;/span&gt;" w:history="1">
        <w:r w:rsidRPr="00467488">
          <w:rPr>
            <w:rStyle w:val="a8"/>
            <w:rFonts w:ascii="Times New Roman" w:hAnsi="Times New Roman" w:cs="Times New Roman"/>
            <w:color w:val="auto"/>
            <w:sz w:val="22"/>
            <w:u w:val="none"/>
          </w:rPr>
          <w:t>Defective graphene on the transition-metal surface: formation of efficient bifunctional catalysts for oxygen evolution/reduction reactions in alkaline media</w:t>
        </w:r>
      </w:hyperlink>
      <w:r w:rsidRPr="00467488">
        <w:rPr>
          <w:rFonts w:ascii="Times New Roman" w:hAnsi="Times New Roman" w:cs="Times New Roman"/>
          <w:sz w:val="22"/>
        </w:rPr>
        <w:t xml:space="preserve">, </w:t>
      </w:r>
      <w:r w:rsidRPr="00467488">
        <w:rPr>
          <w:rFonts w:ascii="Times New Roman" w:hAnsi="Times New Roman" w:cs="Times New Roman"/>
          <w:b/>
          <w:bCs/>
          <w:i/>
          <w:sz w:val="22"/>
        </w:rPr>
        <w:t>AC</w:t>
      </w:r>
      <w:r w:rsidRPr="00467488">
        <w:rPr>
          <w:rFonts w:ascii="Times New Roman" w:hAnsi="Times New Roman" w:cs="Times New Roman"/>
          <w:b/>
          <w:i/>
          <w:sz w:val="22"/>
        </w:rPr>
        <w:t>S Appl. Mater. Interfaces</w:t>
      </w:r>
      <w:r w:rsidRPr="00467488">
        <w:rPr>
          <w:rFonts w:ascii="Times New Roman" w:hAnsi="Times New Roman" w:cs="Times New Roman"/>
          <w:sz w:val="22"/>
        </w:rPr>
        <w:t xml:space="preserve"> 11, 17410 (2019)</w:t>
      </w:r>
    </w:p>
    <w:p w14:paraId="2460150F"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X. Mao, </w:t>
      </w:r>
      <w:r w:rsidRPr="00467488">
        <w:rPr>
          <w:rFonts w:ascii="Times New Roman" w:hAnsi="Times New Roman" w:cs="Times New Roman"/>
          <w:b/>
          <w:sz w:val="22"/>
        </w:rPr>
        <w:t>S. Zhou</w:t>
      </w:r>
      <w:r w:rsidRPr="00467488">
        <w:rPr>
          <w:rFonts w:ascii="Times New Roman" w:hAnsi="Times New Roman" w:cs="Times New Roman"/>
          <w:sz w:val="22"/>
        </w:rPr>
        <w:t xml:space="preserve">*, C. Yan, Z. Zhu, A. Du*, </w:t>
      </w:r>
      <w:hyperlink r:id="rId53" w:history="1">
        <w:r w:rsidRPr="00467488">
          <w:rPr>
            <w:rStyle w:val="a8"/>
            <w:rFonts w:ascii="Times New Roman" w:hAnsi="Times New Roman" w:cs="Times New Roman"/>
            <w:color w:val="auto"/>
            <w:sz w:val="22"/>
            <w:u w:val="none"/>
            <w:shd w:val="clear" w:color="auto" w:fill="FFFFFF"/>
          </w:rPr>
          <w:t>A single boron atom doped boron nitride edge as a metal-free catalyst for N</w:t>
        </w:r>
        <w:r w:rsidRPr="00467488">
          <w:rPr>
            <w:rStyle w:val="a8"/>
            <w:rFonts w:ascii="Times New Roman" w:hAnsi="Times New Roman" w:cs="Times New Roman"/>
            <w:color w:val="auto"/>
            <w:sz w:val="22"/>
            <w:u w:val="none"/>
            <w:shd w:val="clear" w:color="auto" w:fill="FFFFFF"/>
            <w:vertAlign w:val="subscript"/>
          </w:rPr>
          <w:t>2</w:t>
        </w:r>
        <w:r w:rsidRPr="00467488">
          <w:rPr>
            <w:rStyle w:val="a8"/>
            <w:rFonts w:ascii="Times New Roman" w:hAnsi="Times New Roman" w:cs="Times New Roman"/>
            <w:color w:val="auto"/>
            <w:sz w:val="22"/>
            <w:u w:val="none"/>
            <w:shd w:val="clear" w:color="auto" w:fill="FFFFFF"/>
          </w:rPr>
          <w:t xml:space="preserve"> fixation</w:t>
        </w:r>
      </w:hyperlink>
      <w:r w:rsidRPr="00467488">
        <w:rPr>
          <w:rFonts w:ascii="Times New Roman" w:hAnsi="Times New Roman" w:cs="Times New Roman"/>
          <w:sz w:val="22"/>
        </w:rPr>
        <w:t xml:space="preserve">, </w:t>
      </w:r>
      <w:r w:rsidRPr="00467488">
        <w:rPr>
          <w:rFonts w:ascii="Times New Roman" w:hAnsi="Times New Roman" w:cs="Times New Roman"/>
          <w:b/>
          <w:i/>
          <w:sz w:val="22"/>
        </w:rPr>
        <w:t>Phys. Chem. Chem. Phys.</w:t>
      </w:r>
      <w:r w:rsidRPr="00467488">
        <w:rPr>
          <w:rFonts w:ascii="Times New Roman" w:hAnsi="Times New Roman" w:cs="Times New Roman"/>
          <w:sz w:val="22"/>
        </w:rPr>
        <w:t xml:space="preserve"> 21, 1110 (2019)</w:t>
      </w:r>
      <w:bookmarkStart w:id="9" w:name="bau0005"/>
    </w:p>
    <w:bookmarkEnd w:id="9"/>
    <w:p w14:paraId="1514B7E5"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Liu, </w:t>
      </w:r>
      <w:r w:rsidRPr="00467488">
        <w:rPr>
          <w:rFonts w:ascii="Times New Roman" w:hAnsi="Times New Roman" w:cs="Times New Roman"/>
          <w:b/>
          <w:sz w:val="22"/>
        </w:rPr>
        <w:t>S. Zhou</w:t>
      </w:r>
      <w:r w:rsidRPr="00467488">
        <w:rPr>
          <w:rFonts w:ascii="Times New Roman" w:hAnsi="Times New Roman" w:cs="Times New Roman"/>
          <w:sz w:val="22"/>
        </w:rPr>
        <w:t xml:space="preserve">*, J. Zhao, Electrical conductance of graphene with point defects, </w:t>
      </w:r>
      <w:r w:rsidRPr="00467488">
        <w:rPr>
          <w:rFonts w:ascii="Times New Roman" w:hAnsi="Times New Roman" w:cs="Times New Roman"/>
          <w:b/>
          <w:i/>
          <w:sz w:val="22"/>
        </w:rPr>
        <w:t>Acta Phys. -</w:t>
      </w:r>
      <w:proofErr w:type="spellStart"/>
      <w:r w:rsidRPr="00467488">
        <w:rPr>
          <w:rFonts w:ascii="Times New Roman" w:hAnsi="Times New Roman" w:cs="Times New Roman"/>
          <w:b/>
          <w:i/>
          <w:sz w:val="22"/>
        </w:rPr>
        <w:t>Chim</w:t>
      </w:r>
      <w:proofErr w:type="spellEnd"/>
      <w:r w:rsidRPr="00467488">
        <w:rPr>
          <w:rFonts w:ascii="Times New Roman" w:hAnsi="Times New Roman" w:cs="Times New Roman"/>
          <w:b/>
          <w:i/>
          <w:sz w:val="22"/>
        </w:rPr>
        <w:t>. Sin.</w:t>
      </w:r>
      <w:r w:rsidRPr="00467488">
        <w:rPr>
          <w:rFonts w:ascii="Times New Roman" w:hAnsi="Times New Roman" w:cs="Times New Roman"/>
          <w:sz w:val="22"/>
        </w:rPr>
        <w:t xml:space="preserve"> 35, 1142 (2019)</w:t>
      </w:r>
    </w:p>
    <w:p w14:paraId="56DF7EB1"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X. Yang, W. Pei, N. Liu, J. Zhao*, Heterostructures of </w:t>
      </w:r>
      <w:proofErr w:type="spellStart"/>
      <w:r w:rsidRPr="00467488">
        <w:rPr>
          <w:rFonts w:ascii="Times New Roman" w:hAnsi="Times New Roman" w:cs="Times New Roman"/>
          <w:sz w:val="22"/>
        </w:rPr>
        <w:t>MXene</w:t>
      </w:r>
      <w:proofErr w:type="spellEnd"/>
      <w:r w:rsidRPr="00467488">
        <w:rPr>
          <w:rFonts w:ascii="Times New Roman" w:hAnsi="Times New Roman" w:cs="Times New Roman"/>
          <w:sz w:val="22"/>
        </w:rPr>
        <w:t xml:space="preserve"> and N-doped graphene as highly active bifunctional electrocatalysts, </w:t>
      </w:r>
      <w:r w:rsidRPr="00467488">
        <w:rPr>
          <w:rFonts w:ascii="Times New Roman" w:hAnsi="Times New Roman" w:cs="Times New Roman"/>
          <w:b/>
          <w:i/>
          <w:sz w:val="22"/>
        </w:rPr>
        <w:t>Nanoscale</w:t>
      </w:r>
      <w:r w:rsidRPr="00467488">
        <w:rPr>
          <w:rFonts w:ascii="Times New Roman" w:hAnsi="Times New Roman" w:cs="Times New Roman"/>
          <w:sz w:val="22"/>
        </w:rPr>
        <w:t xml:space="preserve"> 10, 10876 (2018) </w:t>
      </w:r>
    </w:p>
    <w:p w14:paraId="570C3679"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C. Liu, J. Zhao*, Y. Yao*, Monolayer group-III monochalcogenides by oxygen functionalization: a promising class of two-dimensional topological insulators, </w:t>
      </w:r>
      <w:proofErr w:type="spellStart"/>
      <w:r w:rsidRPr="00467488">
        <w:rPr>
          <w:rFonts w:ascii="Times New Roman" w:hAnsi="Times New Roman" w:cs="Times New Roman"/>
          <w:b/>
          <w:i/>
          <w:sz w:val="22"/>
        </w:rPr>
        <w:t>npj</w:t>
      </w:r>
      <w:proofErr w:type="spellEnd"/>
      <w:r w:rsidRPr="00467488">
        <w:rPr>
          <w:rFonts w:ascii="Times New Roman" w:hAnsi="Times New Roman" w:cs="Times New Roman"/>
          <w:b/>
          <w:i/>
          <w:sz w:val="22"/>
        </w:rPr>
        <w:t xml:space="preserve"> Quantum Materials</w:t>
      </w:r>
      <w:r w:rsidRPr="00467488">
        <w:rPr>
          <w:rFonts w:ascii="Times New Roman" w:hAnsi="Times New Roman" w:cs="Times New Roman"/>
          <w:sz w:val="22"/>
        </w:rPr>
        <w:t xml:space="preserve"> 3, 16 (2018)</w:t>
      </w:r>
    </w:p>
    <w:p w14:paraId="0A92A88F"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W. Pei, </w:t>
      </w:r>
      <w:r w:rsidRPr="00467488">
        <w:rPr>
          <w:rFonts w:ascii="Times New Roman" w:hAnsi="Times New Roman" w:cs="Times New Roman"/>
          <w:b/>
          <w:sz w:val="22"/>
        </w:rPr>
        <w:t>S. Zhou</w:t>
      </w:r>
      <w:r w:rsidRPr="00467488">
        <w:rPr>
          <w:rFonts w:ascii="Times New Roman" w:hAnsi="Times New Roman" w:cs="Times New Roman"/>
          <w:sz w:val="22"/>
        </w:rPr>
        <w:t xml:space="preserve">*, Y. Bai, J. Zhao, N-doped graphitic carbon materials hybridized with transition metals (compounds) for hydrogen evolution reaction: Understanding the synergistic effect from atomistic level, </w:t>
      </w:r>
      <w:r w:rsidRPr="00467488">
        <w:rPr>
          <w:rFonts w:ascii="Times New Roman" w:hAnsi="Times New Roman" w:cs="Times New Roman"/>
          <w:b/>
          <w:i/>
          <w:sz w:val="22"/>
        </w:rPr>
        <w:t>Carbon</w:t>
      </w:r>
      <w:r w:rsidRPr="00467488">
        <w:rPr>
          <w:rFonts w:ascii="Times New Roman" w:hAnsi="Times New Roman" w:cs="Times New Roman"/>
          <w:sz w:val="22"/>
        </w:rPr>
        <w:t>, 133, 260 (2018)</w:t>
      </w:r>
    </w:p>
    <w:p w14:paraId="37593F4E"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Gao, </w:t>
      </w:r>
      <w:r w:rsidRPr="00467488">
        <w:rPr>
          <w:rFonts w:ascii="Times New Roman" w:hAnsi="Times New Roman" w:cs="Times New Roman"/>
          <w:b/>
          <w:sz w:val="22"/>
        </w:rPr>
        <w:t>S. Zhou</w:t>
      </w:r>
      <w:r w:rsidRPr="00467488">
        <w:rPr>
          <w:rFonts w:ascii="Times New Roman" w:hAnsi="Times New Roman" w:cs="Times New Roman"/>
          <w:sz w:val="22"/>
        </w:rPr>
        <w:t>*, N. Liu, Y. Bai, J. Zhao*, Selecting electrode materials for monolayer ReS</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with an Ohmic contact, </w:t>
      </w:r>
      <w:r w:rsidRPr="00467488">
        <w:rPr>
          <w:rFonts w:ascii="Times New Roman" w:hAnsi="Times New Roman" w:cs="Times New Roman"/>
          <w:b/>
          <w:i/>
          <w:sz w:val="22"/>
        </w:rPr>
        <w:t>J. Mater. Chem. C</w:t>
      </w:r>
      <w:r w:rsidRPr="00467488">
        <w:rPr>
          <w:rFonts w:ascii="Times New Roman" w:hAnsi="Times New Roman" w:cs="Times New Roman"/>
          <w:sz w:val="22"/>
        </w:rPr>
        <w:t xml:space="preserve"> 6, 6764 (2018)</w:t>
      </w:r>
    </w:p>
    <w:p w14:paraId="75DE6681"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Liu, </w:t>
      </w:r>
      <w:r w:rsidRPr="00467488">
        <w:rPr>
          <w:rFonts w:ascii="Times New Roman" w:hAnsi="Times New Roman" w:cs="Times New Roman"/>
          <w:b/>
          <w:sz w:val="22"/>
        </w:rPr>
        <w:t>S. Zhou*</w:t>
      </w:r>
      <w:r w:rsidRPr="00467488">
        <w:rPr>
          <w:rFonts w:ascii="Times New Roman" w:hAnsi="Times New Roman" w:cs="Times New Roman"/>
          <w:sz w:val="22"/>
        </w:rPr>
        <w:t xml:space="preserve">, J. Zhao, Tuning Schottky barriers for monolayer </w:t>
      </w:r>
      <w:proofErr w:type="spellStart"/>
      <w:r w:rsidRPr="00467488">
        <w:rPr>
          <w:rFonts w:ascii="Times New Roman" w:hAnsi="Times New Roman" w:cs="Times New Roman"/>
          <w:sz w:val="22"/>
        </w:rPr>
        <w:t>GaSe</w:t>
      </w:r>
      <w:proofErr w:type="spellEnd"/>
      <w:r w:rsidRPr="00467488">
        <w:rPr>
          <w:rFonts w:ascii="Times New Roman" w:hAnsi="Times New Roman" w:cs="Times New Roman"/>
          <w:sz w:val="22"/>
        </w:rPr>
        <w:t xml:space="preserve"> FETs by exploiting weak Fermi level pinning effect, </w:t>
      </w:r>
      <w:r w:rsidRPr="00467488">
        <w:rPr>
          <w:rFonts w:ascii="Times New Roman" w:hAnsi="Times New Roman" w:cs="Times New Roman"/>
          <w:b/>
          <w:i/>
          <w:sz w:val="22"/>
        </w:rPr>
        <w:t>Phys. Chem. Chem. Phys.</w:t>
      </w:r>
      <w:r w:rsidRPr="00467488">
        <w:rPr>
          <w:rFonts w:ascii="Times New Roman" w:hAnsi="Times New Roman" w:cs="Times New Roman"/>
          <w:sz w:val="22"/>
        </w:rPr>
        <w:t xml:space="preserve"> 20, 21732 (2018)</w:t>
      </w:r>
    </w:p>
    <w:p w14:paraId="700F5487"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Yang, N. Gao, </w:t>
      </w:r>
      <w:r w:rsidRPr="00467488">
        <w:rPr>
          <w:rFonts w:ascii="Times New Roman" w:hAnsi="Times New Roman" w:cs="Times New Roman"/>
          <w:b/>
          <w:sz w:val="22"/>
        </w:rPr>
        <w:t>S. Zhou</w:t>
      </w:r>
      <w:r w:rsidRPr="00467488">
        <w:rPr>
          <w:rFonts w:ascii="Times New Roman" w:hAnsi="Times New Roman" w:cs="Times New Roman"/>
          <w:sz w:val="22"/>
        </w:rPr>
        <w:t xml:space="preserve">*, J. Zhao, </w:t>
      </w:r>
      <w:proofErr w:type="spellStart"/>
      <w:r w:rsidRPr="00467488">
        <w:rPr>
          <w:rFonts w:ascii="Times New Roman" w:hAnsi="Times New Roman" w:cs="Times New Roman"/>
          <w:sz w:val="22"/>
        </w:rPr>
        <w:t>MXene</w:t>
      </w:r>
      <w:proofErr w:type="spellEnd"/>
      <w:r w:rsidRPr="00467488">
        <w:rPr>
          <w:rFonts w:ascii="Times New Roman" w:hAnsi="Times New Roman" w:cs="Times New Roman"/>
          <w:sz w:val="22"/>
        </w:rPr>
        <w:t xml:space="preserve"> nanoribbon as electrocatalysts for hydrogen evolution reaction with fast kinetics, </w:t>
      </w:r>
      <w:r w:rsidRPr="00467488">
        <w:rPr>
          <w:rFonts w:ascii="Times New Roman" w:hAnsi="Times New Roman" w:cs="Times New Roman"/>
          <w:b/>
          <w:i/>
          <w:sz w:val="22"/>
        </w:rPr>
        <w:t>Phys. Chem. Chem. Phys.</w:t>
      </w:r>
      <w:r w:rsidRPr="00467488">
        <w:rPr>
          <w:rFonts w:ascii="Times New Roman" w:hAnsi="Times New Roman" w:cs="Times New Roman"/>
          <w:sz w:val="22"/>
        </w:rPr>
        <w:t xml:space="preserve"> 20, 19390 (2018)</w:t>
      </w:r>
    </w:p>
    <w:p w14:paraId="172AAE04"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Wu, </w:t>
      </w:r>
      <w:r w:rsidRPr="00467488">
        <w:rPr>
          <w:rFonts w:ascii="Times New Roman" w:hAnsi="Times New Roman" w:cs="Times New Roman"/>
          <w:b/>
          <w:sz w:val="22"/>
        </w:rPr>
        <w:t>S. Zhou</w:t>
      </w:r>
      <w:r w:rsidRPr="00467488">
        <w:rPr>
          <w:rFonts w:ascii="Times New Roman" w:hAnsi="Times New Roman" w:cs="Times New Roman"/>
          <w:sz w:val="22"/>
        </w:rPr>
        <w:t>*, X. Huang, M. Chen, R. B. King, J. Zhao*, Revisit of large-gap Si</w:t>
      </w:r>
      <w:r w:rsidRPr="00467488">
        <w:rPr>
          <w:rFonts w:ascii="Times New Roman" w:hAnsi="Times New Roman" w:cs="Times New Roman"/>
          <w:sz w:val="22"/>
          <w:vertAlign w:val="subscript"/>
        </w:rPr>
        <w:t>16</w:t>
      </w:r>
      <w:r w:rsidRPr="00467488">
        <w:rPr>
          <w:rFonts w:ascii="Times New Roman" w:hAnsi="Times New Roman" w:cs="Times New Roman"/>
          <w:sz w:val="22"/>
        </w:rPr>
        <w:t xml:space="preserve"> clusters encapsulating group-IV metal atoms (</w:t>
      </w:r>
      <w:proofErr w:type="spellStart"/>
      <w:r w:rsidRPr="00467488">
        <w:rPr>
          <w:rFonts w:ascii="Times New Roman" w:hAnsi="Times New Roman" w:cs="Times New Roman"/>
          <w:sz w:val="22"/>
        </w:rPr>
        <w:t>Ti</w:t>
      </w:r>
      <w:proofErr w:type="spellEnd"/>
      <w:r w:rsidRPr="00467488">
        <w:rPr>
          <w:rFonts w:ascii="Times New Roman" w:hAnsi="Times New Roman" w:cs="Times New Roman"/>
          <w:sz w:val="22"/>
        </w:rPr>
        <w:t xml:space="preserve">, Zr, Hf), </w:t>
      </w:r>
      <w:r w:rsidRPr="00467488">
        <w:rPr>
          <w:rFonts w:ascii="Times New Roman" w:hAnsi="Times New Roman" w:cs="Times New Roman"/>
          <w:b/>
          <w:i/>
          <w:sz w:val="22"/>
        </w:rPr>
        <w:t xml:space="preserve">J. </w:t>
      </w:r>
      <w:proofErr w:type="spellStart"/>
      <w:r w:rsidRPr="00467488">
        <w:rPr>
          <w:rFonts w:ascii="Times New Roman" w:hAnsi="Times New Roman" w:cs="Times New Roman"/>
          <w:b/>
          <w:i/>
          <w:sz w:val="22"/>
        </w:rPr>
        <w:t>Comput</w:t>
      </w:r>
      <w:proofErr w:type="spellEnd"/>
      <w:r w:rsidRPr="00467488">
        <w:rPr>
          <w:rFonts w:ascii="Times New Roman" w:hAnsi="Times New Roman" w:cs="Times New Roman"/>
          <w:b/>
          <w:i/>
          <w:sz w:val="22"/>
        </w:rPr>
        <w:t>. Chem.</w:t>
      </w:r>
      <w:r w:rsidRPr="00467488">
        <w:rPr>
          <w:rFonts w:ascii="Times New Roman" w:hAnsi="Times New Roman" w:cs="Times New Roman"/>
          <w:sz w:val="22"/>
        </w:rPr>
        <w:t xml:space="preserve"> 39, 2268 (2018)</w:t>
      </w:r>
    </w:p>
    <w:p w14:paraId="5B628361"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N. Liu, Z. Wang, J. Zhao*, Nitrogen-doped graphene on transition metal substrates as efficient bifunctional catalysts for oxygen reduction and oxygen evolution reactions, </w:t>
      </w:r>
      <w:r w:rsidRPr="00467488">
        <w:rPr>
          <w:rFonts w:ascii="Times New Roman" w:hAnsi="Times New Roman" w:cs="Times New Roman"/>
          <w:b/>
          <w:i/>
          <w:sz w:val="22"/>
        </w:rPr>
        <w:t>ACS Appl. Mater. Interfaces</w:t>
      </w:r>
      <w:r w:rsidRPr="00467488">
        <w:rPr>
          <w:rFonts w:ascii="Times New Roman" w:hAnsi="Times New Roman" w:cs="Times New Roman"/>
          <w:sz w:val="22"/>
        </w:rPr>
        <w:t xml:space="preserve"> 9, 22578 (2017)</w:t>
      </w:r>
    </w:p>
    <w:p w14:paraId="6D56F55B"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N. Liu, J. Zhao*, Phosphorus quantum dots as visible-light photocatalyst for water splitting, </w:t>
      </w:r>
      <w:proofErr w:type="spellStart"/>
      <w:r w:rsidRPr="00467488">
        <w:rPr>
          <w:rFonts w:ascii="Times New Roman" w:hAnsi="Times New Roman" w:cs="Times New Roman"/>
          <w:b/>
          <w:i/>
          <w:sz w:val="22"/>
        </w:rPr>
        <w:t>Comput</w:t>
      </w:r>
      <w:proofErr w:type="spellEnd"/>
      <w:r w:rsidRPr="00467488">
        <w:rPr>
          <w:rFonts w:ascii="Times New Roman" w:hAnsi="Times New Roman" w:cs="Times New Roman"/>
          <w:b/>
          <w:i/>
          <w:sz w:val="22"/>
        </w:rPr>
        <w:t>. Mater. Sci.</w:t>
      </w:r>
      <w:r w:rsidRPr="00467488">
        <w:rPr>
          <w:rFonts w:ascii="Times New Roman" w:hAnsi="Times New Roman" w:cs="Times New Roman"/>
          <w:sz w:val="22"/>
        </w:rPr>
        <w:t xml:space="preserve"> 130, 56 (2017)</w:t>
      </w:r>
    </w:p>
    <w:p w14:paraId="3C0F8B16"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Guo, </w:t>
      </w:r>
      <w:r w:rsidRPr="00467488">
        <w:rPr>
          <w:rFonts w:ascii="Times New Roman" w:hAnsi="Times New Roman" w:cs="Times New Roman"/>
          <w:b/>
          <w:sz w:val="22"/>
        </w:rPr>
        <w:t>S. Zhou</w:t>
      </w:r>
      <w:r w:rsidRPr="00467488">
        <w:rPr>
          <w:rFonts w:ascii="Times New Roman" w:hAnsi="Times New Roman" w:cs="Times New Roman"/>
          <w:sz w:val="22"/>
        </w:rPr>
        <w:t>*, Y. Bai, J. Zhao, Oxidation resistance of monolayer group-IV monochalcogenides,</w:t>
      </w:r>
      <w:r w:rsidRPr="00467488">
        <w:rPr>
          <w:rFonts w:ascii="Times New Roman" w:hAnsi="Times New Roman" w:cs="Times New Roman"/>
          <w:b/>
          <w:i/>
          <w:sz w:val="22"/>
        </w:rPr>
        <w:t xml:space="preserve"> ACS Appl. Mater. Interfaces</w:t>
      </w:r>
      <w:r w:rsidRPr="00467488">
        <w:rPr>
          <w:rFonts w:ascii="Times New Roman" w:hAnsi="Times New Roman" w:cs="Times New Roman"/>
          <w:sz w:val="22"/>
        </w:rPr>
        <w:t xml:space="preserve"> 9, 12013 (2017)</w:t>
      </w:r>
    </w:p>
    <w:p w14:paraId="3B579B8A"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Guo, </w:t>
      </w:r>
      <w:r w:rsidRPr="00467488">
        <w:rPr>
          <w:rFonts w:ascii="Times New Roman" w:hAnsi="Times New Roman" w:cs="Times New Roman"/>
          <w:b/>
          <w:sz w:val="22"/>
        </w:rPr>
        <w:t>S. Zhou</w:t>
      </w:r>
      <w:r w:rsidRPr="00467488">
        <w:rPr>
          <w:rFonts w:ascii="Times New Roman" w:hAnsi="Times New Roman" w:cs="Times New Roman"/>
          <w:sz w:val="22"/>
        </w:rPr>
        <w:t xml:space="preserve">*, Y. Bai, J. Zhao, Enhanced piezoelectric effect in Janus group-III chalcogenide monolayers, </w:t>
      </w:r>
      <w:r w:rsidRPr="00467488">
        <w:rPr>
          <w:rFonts w:ascii="Times New Roman" w:hAnsi="Times New Roman" w:cs="Times New Roman"/>
          <w:b/>
          <w:i/>
          <w:sz w:val="22"/>
        </w:rPr>
        <w:t>Appl. Phys. Lett.</w:t>
      </w:r>
      <w:r w:rsidRPr="00467488">
        <w:rPr>
          <w:rFonts w:ascii="Times New Roman" w:hAnsi="Times New Roman" w:cs="Times New Roman"/>
          <w:sz w:val="22"/>
        </w:rPr>
        <w:t xml:space="preserve"> 110, 163102 (2017)</w:t>
      </w:r>
    </w:p>
    <w:p w14:paraId="2AF6E117"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Gao, H. Liu, </w:t>
      </w:r>
      <w:r w:rsidRPr="00467488">
        <w:rPr>
          <w:rFonts w:ascii="Times New Roman" w:hAnsi="Times New Roman" w:cs="Times New Roman"/>
          <w:b/>
          <w:sz w:val="22"/>
        </w:rPr>
        <w:t>S. Zhou</w:t>
      </w:r>
      <w:r w:rsidRPr="00467488">
        <w:rPr>
          <w:rFonts w:ascii="Times New Roman" w:hAnsi="Times New Roman" w:cs="Times New Roman"/>
          <w:sz w:val="22"/>
        </w:rPr>
        <w:t>*, Y. Bai, J. Zhao, Interaction between post-graphene group-IV honeycomb monolayers and metal substrates: Implication for synthesis and structure control,</w:t>
      </w:r>
      <w:r w:rsidRPr="00467488">
        <w:rPr>
          <w:rFonts w:ascii="Times New Roman" w:hAnsi="Times New Roman" w:cs="Times New Roman"/>
          <w:b/>
          <w:i/>
          <w:sz w:val="22"/>
        </w:rPr>
        <w:t xml:space="preserve"> J. Phys. Chem. C</w:t>
      </w:r>
      <w:r w:rsidRPr="00467488">
        <w:rPr>
          <w:rFonts w:ascii="Times New Roman" w:hAnsi="Times New Roman" w:cs="Times New Roman"/>
          <w:sz w:val="22"/>
        </w:rPr>
        <w:t xml:space="preserve"> 121, 5123 (2017)</w:t>
      </w:r>
    </w:p>
    <w:p w14:paraId="5C25EEAB"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Gao, Y. Guo, </w:t>
      </w:r>
      <w:r w:rsidRPr="00467488">
        <w:rPr>
          <w:rFonts w:ascii="Times New Roman" w:hAnsi="Times New Roman" w:cs="Times New Roman"/>
          <w:b/>
          <w:sz w:val="22"/>
        </w:rPr>
        <w:t>S. Zhou</w:t>
      </w:r>
      <w:r w:rsidRPr="00467488">
        <w:rPr>
          <w:rFonts w:ascii="Times New Roman" w:hAnsi="Times New Roman" w:cs="Times New Roman"/>
          <w:sz w:val="22"/>
        </w:rPr>
        <w:t>*, Y. Bai, J. Zhao, Structures and magnetic properties of MoS</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grain boundaries with </w:t>
      </w:r>
      <w:proofErr w:type="spellStart"/>
      <w:r w:rsidRPr="00467488">
        <w:rPr>
          <w:rFonts w:ascii="Times New Roman" w:hAnsi="Times New Roman" w:cs="Times New Roman"/>
          <w:sz w:val="22"/>
        </w:rPr>
        <w:t>antisite</w:t>
      </w:r>
      <w:proofErr w:type="spellEnd"/>
      <w:r w:rsidRPr="00467488">
        <w:rPr>
          <w:rFonts w:ascii="Times New Roman" w:hAnsi="Times New Roman" w:cs="Times New Roman"/>
          <w:sz w:val="22"/>
        </w:rPr>
        <w:t xml:space="preserve"> defects, </w:t>
      </w:r>
      <w:r w:rsidRPr="00467488">
        <w:rPr>
          <w:rFonts w:ascii="Times New Roman" w:hAnsi="Times New Roman" w:cs="Times New Roman"/>
          <w:b/>
          <w:i/>
          <w:sz w:val="22"/>
        </w:rPr>
        <w:t>J. Phys. Chem. C</w:t>
      </w:r>
      <w:r w:rsidRPr="00467488">
        <w:rPr>
          <w:rFonts w:ascii="Times New Roman" w:hAnsi="Times New Roman" w:cs="Times New Roman"/>
          <w:sz w:val="22"/>
        </w:rPr>
        <w:t xml:space="preserve"> 121, 12261 (2017)</w:t>
      </w:r>
    </w:p>
    <w:p w14:paraId="3642029E"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Guo, </w:t>
      </w:r>
      <w:r w:rsidRPr="00467488">
        <w:rPr>
          <w:rFonts w:ascii="Times New Roman" w:hAnsi="Times New Roman" w:cs="Times New Roman"/>
          <w:b/>
          <w:sz w:val="22"/>
        </w:rPr>
        <w:t>S. Zhou</w:t>
      </w:r>
      <w:r w:rsidRPr="00467488">
        <w:rPr>
          <w:rFonts w:ascii="Times New Roman" w:hAnsi="Times New Roman" w:cs="Times New Roman"/>
          <w:sz w:val="22"/>
        </w:rPr>
        <w:t xml:space="preserve">*, Y. Bai, J. Zhao, Defects and oxidation of group-III monochalcogenide monolayers, </w:t>
      </w:r>
      <w:r w:rsidRPr="00467488">
        <w:rPr>
          <w:rFonts w:ascii="Times New Roman" w:hAnsi="Times New Roman" w:cs="Times New Roman"/>
          <w:b/>
          <w:i/>
          <w:sz w:val="22"/>
        </w:rPr>
        <w:t>J. Chem. Phys.</w:t>
      </w:r>
      <w:r w:rsidRPr="00467488">
        <w:rPr>
          <w:rFonts w:ascii="Times New Roman" w:hAnsi="Times New Roman" w:cs="Times New Roman"/>
          <w:sz w:val="22"/>
        </w:rPr>
        <w:t xml:space="preserve"> 147, 104709 (2017)</w:t>
      </w:r>
    </w:p>
    <w:p w14:paraId="1D6B41D7"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Liu, </w:t>
      </w:r>
      <w:r w:rsidRPr="00467488">
        <w:rPr>
          <w:rFonts w:ascii="Times New Roman" w:hAnsi="Times New Roman" w:cs="Times New Roman"/>
          <w:b/>
          <w:sz w:val="22"/>
        </w:rPr>
        <w:t>S. Zhou</w:t>
      </w:r>
      <w:r w:rsidRPr="00467488">
        <w:rPr>
          <w:rFonts w:ascii="Times New Roman" w:hAnsi="Times New Roman" w:cs="Times New Roman"/>
          <w:sz w:val="22"/>
        </w:rPr>
        <w:t>*, Gas adsorption on monolayer blue phosphorus: Implication for environmental stability and gas sensor,</w:t>
      </w:r>
      <w:r w:rsidRPr="00467488">
        <w:rPr>
          <w:rFonts w:ascii="Times New Roman" w:hAnsi="Times New Roman" w:cs="Times New Roman"/>
          <w:b/>
          <w:i/>
          <w:sz w:val="22"/>
        </w:rPr>
        <w:t xml:space="preserve"> Nanotechnology</w:t>
      </w:r>
      <w:r w:rsidRPr="00467488">
        <w:rPr>
          <w:rFonts w:ascii="Times New Roman" w:hAnsi="Times New Roman" w:cs="Times New Roman"/>
          <w:sz w:val="22"/>
        </w:rPr>
        <w:t xml:space="preserve"> 28, 175708 (2017)</w:t>
      </w:r>
    </w:p>
    <w:p w14:paraId="36C991CC"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M. Yu, </w:t>
      </w:r>
      <w:r w:rsidRPr="00467488">
        <w:rPr>
          <w:rFonts w:ascii="Times New Roman" w:hAnsi="Times New Roman" w:cs="Times New Roman"/>
          <w:b/>
          <w:sz w:val="22"/>
        </w:rPr>
        <w:t>S. Zhou</w:t>
      </w:r>
      <w:r w:rsidRPr="00467488">
        <w:rPr>
          <w:rFonts w:ascii="Times New Roman" w:hAnsi="Times New Roman" w:cs="Times New Roman"/>
          <w:sz w:val="22"/>
        </w:rPr>
        <w:t xml:space="preserve">*, Y. Liu, Z. Wang*, J. Zhao,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Long life rechargeable Li-O</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batteries enabled by enhanced </w:t>
      </w:r>
      <w:r w:rsidRPr="00467488">
        <w:rPr>
          <w:rFonts w:ascii="Times New Roman" w:hAnsi="Times New Roman" w:cs="Times New Roman"/>
          <w:sz w:val="22"/>
        </w:rPr>
        <w:lastRenderedPageBreak/>
        <w:t xml:space="preserve">charge transfer in nanocable-like </w:t>
      </w:r>
      <w:proofErr w:type="spellStart"/>
      <w:r w:rsidRPr="00467488">
        <w:rPr>
          <w:rFonts w:ascii="Times New Roman" w:hAnsi="Times New Roman" w:cs="Times New Roman"/>
          <w:sz w:val="22"/>
        </w:rPr>
        <w:t>Fe@N-doped</w:t>
      </w:r>
      <w:proofErr w:type="spellEnd"/>
      <w:r w:rsidRPr="00467488">
        <w:rPr>
          <w:rFonts w:ascii="Times New Roman" w:hAnsi="Times New Roman" w:cs="Times New Roman"/>
          <w:sz w:val="22"/>
        </w:rPr>
        <w:t xml:space="preserve"> carbon nanotube catalyst, </w:t>
      </w:r>
      <w:r w:rsidRPr="00467488">
        <w:rPr>
          <w:rFonts w:ascii="Times New Roman" w:hAnsi="Times New Roman" w:cs="Times New Roman"/>
          <w:b/>
          <w:i/>
          <w:sz w:val="22"/>
        </w:rPr>
        <w:t>Sci. China Mater</w:t>
      </w:r>
      <w:r w:rsidRPr="00467488">
        <w:rPr>
          <w:rFonts w:ascii="Times New Roman" w:hAnsi="Times New Roman" w:cs="Times New Roman"/>
          <w:sz w:val="22"/>
        </w:rPr>
        <w:t>. 60, 415 (2017)</w:t>
      </w:r>
    </w:p>
    <w:p w14:paraId="6DEB1DE4"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J. Zhao*, Two-dimensional B-C-O alloys: a promising class of 2D materials for electronic devices,</w:t>
      </w:r>
      <w:r w:rsidRPr="00467488">
        <w:rPr>
          <w:rFonts w:ascii="Times New Roman" w:hAnsi="Times New Roman" w:cs="Times New Roman"/>
          <w:b/>
          <w:i/>
          <w:sz w:val="22"/>
        </w:rPr>
        <w:t xml:space="preserve"> Nanoscale</w:t>
      </w:r>
      <w:r w:rsidRPr="00467488">
        <w:rPr>
          <w:rFonts w:ascii="Times New Roman" w:hAnsi="Times New Roman" w:cs="Times New Roman"/>
          <w:sz w:val="22"/>
        </w:rPr>
        <w:t xml:space="preserve"> 8, 8910 (2016) </w:t>
      </w:r>
    </w:p>
    <w:p w14:paraId="6FE6AB69"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J. Zhao*, Electronic structures of germanene on MoS</w:t>
      </w:r>
      <w:r w:rsidRPr="00467488">
        <w:rPr>
          <w:rFonts w:ascii="Times New Roman" w:hAnsi="Times New Roman" w:cs="Times New Roman"/>
          <w:sz w:val="22"/>
          <w:vertAlign w:val="subscript"/>
        </w:rPr>
        <w:t>2</w:t>
      </w:r>
      <w:r w:rsidRPr="00467488">
        <w:rPr>
          <w:rFonts w:ascii="Times New Roman" w:hAnsi="Times New Roman" w:cs="Times New Roman"/>
          <w:sz w:val="22"/>
        </w:rPr>
        <w:t>: effect of substrate and molecular adsorption,</w:t>
      </w:r>
      <w:r w:rsidRPr="00467488">
        <w:rPr>
          <w:rFonts w:ascii="Times New Roman" w:hAnsi="Times New Roman" w:cs="Times New Roman"/>
          <w:b/>
          <w:i/>
          <w:sz w:val="22"/>
        </w:rPr>
        <w:t xml:space="preserve"> J. Phys. Chem. C</w:t>
      </w:r>
      <w:r w:rsidRPr="00467488">
        <w:rPr>
          <w:rFonts w:ascii="Times New Roman" w:hAnsi="Times New Roman" w:cs="Times New Roman"/>
          <w:sz w:val="22"/>
        </w:rPr>
        <w:t xml:space="preserve"> 120, 21691 (2016)</w:t>
      </w:r>
    </w:p>
    <w:p w14:paraId="7F4AD772"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Y. Guo, J. Zhao*, Enhanced thermoelectric property of graphene oxide patterned by nanoroad,</w:t>
      </w:r>
      <w:r w:rsidRPr="00467488">
        <w:rPr>
          <w:rFonts w:ascii="Times New Roman" w:hAnsi="Times New Roman" w:cs="Times New Roman"/>
          <w:b/>
          <w:i/>
          <w:sz w:val="22"/>
        </w:rPr>
        <w:t xml:space="preserve"> Phys. Chem. Chem. Phys.</w:t>
      </w:r>
      <w:r w:rsidRPr="00467488">
        <w:rPr>
          <w:rFonts w:ascii="Times New Roman" w:hAnsi="Times New Roman" w:cs="Times New Roman"/>
          <w:sz w:val="22"/>
        </w:rPr>
        <w:t xml:space="preserve"> 18, 10607 (2016)</w:t>
      </w:r>
    </w:p>
    <w:p w14:paraId="75383DCD"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Guo, </w:t>
      </w:r>
      <w:r w:rsidRPr="00467488">
        <w:rPr>
          <w:rFonts w:ascii="Times New Roman" w:hAnsi="Times New Roman" w:cs="Times New Roman"/>
          <w:b/>
          <w:sz w:val="22"/>
        </w:rPr>
        <w:t>S. Zhou</w:t>
      </w:r>
      <w:r w:rsidRPr="00467488">
        <w:rPr>
          <w:rFonts w:ascii="Times New Roman" w:hAnsi="Times New Roman" w:cs="Times New Roman"/>
          <w:sz w:val="22"/>
        </w:rPr>
        <w:t>*, J. Zhang, Y. Bai, J. Zhao, Atomic structures and electronic properties of phosphorene grain boundaries,</w:t>
      </w:r>
      <w:r w:rsidRPr="00467488">
        <w:rPr>
          <w:rFonts w:ascii="Times New Roman" w:hAnsi="Times New Roman" w:cs="Times New Roman"/>
          <w:b/>
          <w:i/>
          <w:sz w:val="22"/>
        </w:rPr>
        <w:t xml:space="preserve"> 2D Mater.</w:t>
      </w:r>
      <w:r w:rsidRPr="00467488">
        <w:rPr>
          <w:rFonts w:ascii="Times New Roman" w:hAnsi="Times New Roman" w:cs="Times New Roman"/>
          <w:sz w:val="22"/>
        </w:rPr>
        <w:t xml:space="preserve"> 3, 025008 (2016)</w:t>
      </w:r>
    </w:p>
    <w:p w14:paraId="09A7D863"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N. Han, H. Liu, </w:t>
      </w:r>
      <w:r w:rsidRPr="00467488">
        <w:rPr>
          <w:rFonts w:ascii="Times New Roman" w:hAnsi="Times New Roman" w:cs="Times New Roman"/>
          <w:b/>
          <w:sz w:val="22"/>
        </w:rPr>
        <w:t>S. Zhou</w:t>
      </w:r>
      <w:r w:rsidRPr="00467488">
        <w:rPr>
          <w:rFonts w:ascii="Times New Roman" w:hAnsi="Times New Roman" w:cs="Times New Roman"/>
          <w:sz w:val="22"/>
        </w:rPr>
        <w:t xml:space="preserve">*, J. Zhao, Possible formation of </w:t>
      </w:r>
      <w:proofErr w:type="spellStart"/>
      <w:r w:rsidRPr="00467488">
        <w:rPr>
          <w:rFonts w:ascii="Times New Roman" w:hAnsi="Times New Roman" w:cs="Times New Roman"/>
          <w:sz w:val="22"/>
        </w:rPr>
        <w:t>graphyne</w:t>
      </w:r>
      <w:proofErr w:type="spellEnd"/>
      <w:r w:rsidRPr="00467488">
        <w:rPr>
          <w:rFonts w:ascii="Times New Roman" w:hAnsi="Times New Roman" w:cs="Times New Roman"/>
          <w:sz w:val="22"/>
        </w:rPr>
        <w:t xml:space="preserve"> on transition metal surfaces: a competition with graphene from the chemical potential point of view,</w:t>
      </w:r>
      <w:r w:rsidRPr="00467488">
        <w:rPr>
          <w:rFonts w:ascii="Times New Roman" w:hAnsi="Times New Roman" w:cs="Times New Roman"/>
          <w:b/>
          <w:i/>
          <w:sz w:val="22"/>
        </w:rPr>
        <w:t xml:space="preserve"> J. Phys. Chem. C</w:t>
      </w:r>
      <w:r w:rsidRPr="00467488">
        <w:rPr>
          <w:rFonts w:ascii="Times New Roman" w:hAnsi="Times New Roman" w:cs="Times New Roman"/>
          <w:sz w:val="22"/>
        </w:rPr>
        <w:t xml:space="preserve"> 120, 14699 (2016)</w:t>
      </w:r>
    </w:p>
    <w:p w14:paraId="07250BA2"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G. Li, </w:t>
      </w:r>
      <w:r w:rsidRPr="00467488">
        <w:rPr>
          <w:rFonts w:ascii="Times New Roman" w:hAnsi="Times New Roman" w:cs="Times New Roman"/>
          <w:b/>
          <w:sz w:val="22"/>
        </w:rPr>
        <w:t>S. Zhou</w:t>
      </w:r>
      <w:r w:rsidRPr="00467488">
        <w:rPr>
          <w:rFonts w:ascii="Times New Roman" w:hAnsi="Times New Roman" w:cs="Times New Roman"/>
          <w:sz w:val="22"/>
        </w:rPr>
        <w:t xml:space="preserve">*, J. Zhao, First-principles study of lithium adsorption, storage and diffusion properties for graphite oxide, </w:t>
      </w:r>
      <w:r w:rsidRPr="00467488">
        <w:rPr>
          <w:rFonts w:ascii="Times New Roman" w:hAnsi="Times New Roman" w:cs="Times New Roman"/>
          <w:b/>
          <w:i/>
          <w:sz w:val="22"/>
        </w:rPr>
        <w:t xml:space="preserve">J. </w:t>
      </w:r>
      <w:proofErr w:type="spellStart"/>
      <w:r w:rsidRPr="00467488">
        <w:rPr>
          <w:rFonts w:ascii="Times New Roman" w:hAnsi="Times New Roman" w:cs="Times New Roman"/>
          <w:b/>
          <w:i/>
          <w:sz w:val="22"/>
        </w:rPr>
        <w:t>Nanosci</w:t>
      </w:r>
      <w:proofErr w:type="spellEnd"/>
      <w:r w:rsidRPr="00467488">
        <w:rPr>
          <w:rFonts w:ascii="Times New Roman" w:hAnsi="Times New Roman" w:cs="Times New Roman"/>
          <w:b/>
          <w:i/>
          <w:sz w:val="22"/>
        </w:rPr>
        <w:t xml:space="preserve">. </w:t>
      </w:r>
      <w:proofErr w:type="spellStart"/>
      <w:r w:rsidRPr="00467488">
        <w:rPr>
          <w:rFonts w:ascii="Times New Roman" w:hAnsi="Times New Roman" w:cs="Times New Roman"/>
          <w:b/>
          <w:i/>
          <w:sz w:val="22"/>
        </w:rPr>
        <w:t>Nanotechnol</w:t>
      </w:r>
      <w:proofErr w:type="spellEnd"/>
      <w:r w:rsidRPr="00467488">
        <w:rPr>
          <w:rFonts w:ascii="Times New Roman" w:hAnsi="Times New Roman" w:cs="Times New Roman"/>
          <w:b/>
          <w:i/>
          <w:sz w:val="22"/>
        </w:rPr>
        <w:t>.</w:t>
      </w:r>
      <w:r w:rsidRPr="00467488">
        <w:rPr>
          <w:rFonts w:ascii="Times New Roman" w:hAnsi="Times New Roman" w:cs="Times New Roman"/>
          <w:sz w:val="22"/>
        </w:rPr>
        <w:t xml:space="preserve"> 16, 8106 (2016)</w:t>
      </w:r>
    </w:p>
    <w:p w14:paraId="333C0C23"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G. Li, </w:t>
      </w:r>
      <w:r w:rsidRPr="00467488">
        <w:rPr>
          <w:rFonts w:ascii="Times New Roman" w:hAnsi="Times New Roman" w:cs="Times New Roman"/>
          <w:b/>
          <w:sz w:val="22"/>
        </w:rPr>
        <w:t>S. Zhou</w:t>
      </w:r>
      <w:r w:rsidRPr="00467488">
        <w:rPr>
          <w:rFonts w:ascii="Times New Roman" w:hAnsi="Times New Roman" w:cs="Times New Roman"/>
          <w:sz w:val="22"/>
        </w:rPr>
        <w:t>*, P. Wang, J. Zhao, Halogen-doping in LiCoO</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cathode materials for Li-ion batteries: Insights from ab initio calculations, </w:t>
      </w:r>
      <w:r w:rsidRPr="00467488">
        <w:rPr>
          <w:rFonts w:ascii="Times New Roman" w:hAnsi="Times New Roman" w:cs="Times New Roman"/>
          <w:b/>
          <w:i/>
          <w:sz w:val="22"/>
        </w:rPr>
        <w:t>RSC Adv.</w:t>
      </w:r>
      <w:r w:rsidRPr="00467488">
        <w:rPr>
          <w:rFonts w:ascii="Times New Roman" w:hAnsi="Times New Roman" w:cs="Times New Roman"/>
          <w:sz w:val="22"/>
        </w:rPr>
        <w:t xml:space="preserve"> 5, 107326 (2015)</w:t>
      </w:r>
    </w:p>
    <w:p w14:paraId="21AA5CBB"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Guo, </w:t>
      </w:r>
      <w:r w:rsidRPr="00467488">
        <w:rPr>
          <w:rFonts w:ascii="Times New Roman" w:hAnsi="Times New Roman" w:cs="Times New Roman"/>
          <w:b/>
          <w:sz w:val="22"/>
        </w:rPr>
        <w:t>S. Zhou</w:t>
      </w:r>
      <w:r w:rsidRPr="00467488">
        <w:rPr>
          <w:rFonts w:ascii="Times New Roman" w:hAnsi="Times New Roman" w:cs="Times New Roman"/>
          <w:sz w:val="22"/>
        </w:rPr>
        <w:t xml:space="preserve">*, Y. Bai, J. Zhao, Tunable thermal conductivity of </w:t>
      </w:r>
      <w:proofErr w:type="spellStart"/>
      <w:r w:rsidRPr="00467488">
        <w:rPr>
          <w:rFonts w:ascii="Times New Roman" w:hAnsi="Times New Roman" w:cs="Times New Roman"/>
          <w:sz w:val="22"/>
        </w:rPr>
        <w:t>silicene</w:t>
      </w:r>
      <w:proofErr w:type="spellEnd"/>
      <w:r w:rsidRPr="00467488">
        <w:rPr>
          <w:rFonts w:ascii="Times New Roman" w:hAnsi="Times New Roman" w:cs="Times New Roman"/>
          <w:sz w:val="22"/>
        </w:rPr>
        <w:t xml:space="preserve"> by germanium doping,</w:t>
      </w:r>
      <w:r w:rsidRPr="00467488">
        <w:rPr>
          <w:rFonts w:ascii="Times New Roman" w:hAnsi="Times New Roman" w:cs="Times New Roman"/>
          <w:b/>
          <w:i/>
          <w:sz w:val="22"/>
        </w:rPr>
        <w:t xml:space="preserve"> J. </w:t>
      </w:r>
      <w:proofErr w:type="spellStart"/>
      <w:r w:rsidRPr="00467488">
        <w:rPr>
          <w:rFonts w:ascii="Times New Roman" w:hAnsi="Times New Roman" w:cs="Times New Roman"/>
          <w:b/>
          <w:i/>
          <w:sz w:val="22"/>
        </w:rPr>
        <w:t>Supercond</w:t>
      </w:r>
      <w:proofErr w:type="spellEnd"/>
      <w:r w:rsidRPr="00467488">
        <w:rPr>
          <w:rFonts w:ascii="Times New Roman" w:hAnsi="Times New Roman" w:cs="Times New Roman"/>
          <w:b/>
          <w:i/>
          <w:sz w:val="22"/>
        </w:rPr>
        <w:t xml:space="preserve">. Nov. </w:t>
      </w:r>
      <w:proofErr w:type="spellStart"/>
      <w:r w:rsidRPr="00467488">
        <w:rPr>
          <w:rFonts w:ascii="Times New Roman" w:hAnsi="Times New Roman" w:cs="Times New Roman"/>
          <w:b/>
          <w:i/>
          <w:sz w:val="22"/>
        </w:rPr>
        <w:t>Magn</w:t>
      </w:r>
      <w:proofErr w:type="spellEnd"/>
      <w:r w:rsidRPr="00467488">
        <w:rPr>
          <w:rFonts w:ascii="Times New Roman" w:hAnsi="Times New Roman" w:cs="Times New Roman"/>
          <w:b/>
          <w:i/>
          <w:sz w:val="22"/>
        </w:rPr>
        <w:t>.</w:t>
      </w:r>
      <w:r w:rsidRPr="00467488">
        <w:rPr>
          <w:rFonts w:ascii="Times New Roman" w:hAnsi="Times New Roman" w:cs="Times New Roman"/>
          <w:sz w:val="22"/>
        </w:rPr>
        <w:t xml:space="preserve"> 29, 717 (2015)</w:t>
      </w:r>
    </w:p>
    <w:p w14:paraId="1FB42663"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Density functional theory modeling of multilayer "epitaxial" graphene oxide, </w:t>
      </w:r>
      <w:r w:rsidRPr="00467488">
        <w:rPr>
          <w:rFonts w:ascii="Times New Roman" w:hAnsi="Times New Roman" w:cs="Times New Roman"/>
          <w:b/>
          <w:i/>
          <w:sz w:val="22"/>
        </w:rPr>
        <w:t>Acc. Chem. Res.</w:t>
      </w:r>
      <w:r w:rsidRPr="00467488">
        <w:rPr>
          <w:rFonts w:ascii="Times New Roman" w:hAnsi="Times New Roman" w:cs="Times New Roman"/>
          <w:sz w:val="22"/>
        </w:rPr>
        <w:t xml:space="preserve"> 47, 3331 (2014) </w:t>
      </w:r>
    </w:p>
    <w:p w14:paraId="5D315D22"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S. Sherpa, D. Hess,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Chemical bonding of partially fluorinated graphene, </w:t>
      </w:r>
      <w:r w:rsidRPr="00467488">
        <w:rPr>
          <w:rFonts w:ascii="Times New Roman" w:hAnsi="Times New Roman" w:cs="Times New Roman"/>
          <w:b/>
          <w:i/>
          <w:sz w:val="22"/>
        </w:rPr>
        <w:t xml:space="preserve">J. Phys. Chem. C </w:t>
      </w:r>
      <w:r w:rsidRPr="00467488">
        <w:rPr>
          <w:rFonts w:ascii="Times New Roman" w:hAnsi="Times New Roman" w:cs="Times New Roman"/>
          <w:sz w:val="22"/>
        </w:rPr>
        <w:t>118, 26402 (2014)</w:t>
      </w:r>
    </w:p>
    <w:p w14:paraId="49CED1E5"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S. Kim, E. Di Gennaro, Y. Hu, C. Gong, W. de </w:t>
      </w:r>
      <w:proofErr w:type="spellStart"/>
      <w:r w:rsidRPr="00467488">
        <w:rPr>
          <w:rFonts w:ascii="Times New Roman" w:hAnsi="Times New Roman" w:cs="Times New Roman"/>
          <w:sz w:val="22"/>
        </w:rPr>
        <w:t>Heer</w:t>
      </w:r>
      <w:proofErr w:type="spellEnd"/>
      <w:r w:rsidRPr="00467488">
        <w:rPr>
          <w:rFonts w:ascii="Times New Roman" w:hAnsi="Times New Roman" w:cs="Times New Roman"/>
          <w:sz w:val="22"/>
        </w:rPr>
        <w:t xml:space="preserve">, E. </w:t>
      </w:r>
      <w:proofErr w:type="spellStart"/>
      <w:r w:rsidRPr="00467488">
        <w:rPr>
          <w:rFonts w:ascii="Times New Roman" w:hAnsi="Times New Roman" w:cs="Times New Roman"/>
          <w:sz w:val="22"/>
        </w:rPr>
        <w:t>Riedo</w:t>
      </w:r>
      <w:proofErr w:type="spellEnd"/>
      <w:r w:rsidRPr="00467488">
        <w:rPr>
          <w:rFonts w:ascii="Times New Roman" w:hAnsi="Times New Roman" w:cs="Times New Roman"/>
          <w:sz w:val="22"/>
        </w:rPr>
        <w:t xml:space="preserve">, Y. Chabal, C. </w:t>
      </w:r>
      <w:proofErr w:type="spellStart"/>
      <w:r w:rsidRPr="00467488">
        <w:rPr>
          <w:rFonts w:ascii="Times New Roman" w:hAnsi="Times New Roman" w:cs="Times New Roman"/>
          <w:sz w:val="22"/>
        </w:rPr>
        <w:t>Aruta</w:t>
      </w:r>
      <w:proofErr w:type="spellEnd"/>
      <w:r w:rsidRPr="00467488">
        <w:rPr>
          <w:rFonts w:ascii="Times New Roman" w:hAnsi="Times New Roman" w:cs="Times New Roman"/>
          <w:sz w:val="22"/>
        </w:rPr>
        <w:t xml:space="preserve">,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Film structure of epitaxial graphene oxide on </w:t>
      </w:r>
      <w:proofErr w:type="spellStart"/>
      <w:r w:rsidRPr="00467488">
        <w:rPr>
          <w:rFonts w:ascii="Times New Roman" w:hAnsi="Times New Roman" w:cs="Times New Roman"/>
          <w:sz w:val="22"/>
        </w:rPr>
        <w:t>SiC</w:t>
      </w:r>
      <w:proofErr w:type="spellEnd"/>
      <w:r w:rsidRPr="00467488">
        <w:rPr>
          <w:rFonts w:ascii="Times New Roman" w:hAnsi="Times New Roman" w:cs="Times New Roman"/>
          <w:sz w:val="22"/>
        </w:rPr>
        <w:t xml:space="preserve">: Insight on the relationship between interlayer spacing, water content, and intralayer structure, </w:t>
      </w:r>
      <w:r w:rsidRPr="00467488">
        <w:rPr>
          <w:rFonts w:ascii="Times New Roman" w:hAnsi="Times New Roman" w:cs="Times New Roman"/>
          <w:b/>
          <w:i/>
          <w:sz w:val="22"/>
        </w:rPr>
        <w:t xml:space="preserve">Adv. Mater. Interfaces </w:t>
      </w:r>
      <w:r w:rsidRPr="00467488">
        <w:rPr>
          <w:rFonts w:ascii="Times New Roman" w:hAnsi="Times New Roman" w:cs="Times New Roman"/>
          <w:sz w:val="22"/>
        </w:rPr>
        <w:t>1, 1300106 (2014)</w:t>
      </w:r>
    </w:p>
    <w:p w14:paraId="1E57114A"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Origin of the chemical and kinetic stability of graphene oxide, </w:t>
      </w:r>
      <w:r w:rsidRPr="00467488">
        <w:rPr>
          <w:rFonts w:ascii="Times New Roman" w:hAnsi="Times New Roman" w:cs="Times New Roman"/>
          <w:b/>
          <w:i/>
          <w:sz w:val="22"/>
        </w:rPr>
        <w:t>Sci. Rep.</w:t>
      </w:r>
      <w:r w:rsidRPr="00467488">
        <w:rPr>
          <w:rFonts w:ascii="Times New Roman" w:hAnsi="Times New Roman" w:cs="Times New Roman"/>
          <w:sz w:val="22"/>
        </w:rPr>
        <w:t xml:space="preserve"> 3, 2484 (2013)</w:t>
      </w:r>
    </w:p>
    <w:p w14:paraId="0D3F0839"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b/>
          <w:sz w:val="22"/>
        </w:rPr>
        <w:t>S. Zhou</w:t>
      </w:r>
      <w:r w:rsidRPr="00467488">
        <w:rPr>
          <w:rFonts w:ascii="Times New Roman" w:hAnsi="Times New Roman" w:cs="Times New Roman"/>
          <w:sz w:val="22"/>
        </w:rPr>
        <w:t xml:space="preserve">, S. Kim,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Chemical structure of oxidized multilayer epitaxial graphene: a density functional theory study, </w:t>
      </w:r>
      <w:r w:rsidRPr="00467488">
        <w:rPr>
          <w:rFonts w:ascii="Times New Roman" w:hAnsi="Times New Roman" w:cs="Times New Roman"/>
          <w:b/>
          <w:i/>
          <w:sz w:val="22"/>
        </w:rPr>
        <w:t>J. Phys. Chem. C</w:t>
      </w:r>
      <w:r w:rsidRPr="00467488">
        <w:rPr>
          <w:rFonts w:ascii="Times New Roman" w:hAnsi="Times New Roman" w:cs="Times New Roman"/>
          <w:sz w:val="22"/>
        </w:rPr>
        <w:t xml:space="preserve"> 117, 6267 (2013)</w:t>
      </w:r>
    </w:p>
    <w:p w14:paraId="462B18FF" w14:textId="77777777" w:rsidR="00467488" w:rsidRPr="00467488" w:rsidRDefault="00467488" w:rsidP="00467488">
      <w:pPr>
        <w:rPr>
          <w:rFonts w:ascii="Times New Roman" w:hAnsi="Times New Roman" w:cs="Times New Roman"/>
          <w:sz w:val="22"/>
        </w:rPr>
      </w:pPr>
    </w:p>
    <w:p w14:paraId="7E6AC181" w14:textId="77777777" w:rsidR="00467488" w:rsidRPr="00467488" w:rsidRDefault="00467488" w:rsidP="00467488">
      <w:pPr>
        <w:rPr>
          <w:rFonts w:ascii="Times New Roman" w:hAnsi="Times New Roman" w:cs="Times New Roman"/>
          <w:b/>
          <w:bCs/>
          <w:sz w:val="22"/>
        </w:rPr>
      </w:pPr>
      <w:r w:rsidRPr="00467488">
        <w:rPr>
          <w:rFonts w:ascii="Times New Roman" w:hAnsi="Times New Roman" w:cs="Times New Roman"/>
          <w:b/>
          <w:bCs/>
          <w:sz w:val="22"/>
        </w:rPr>
        <w:t>Others</w:t>
      </w:r>
    </w:p>
    <w:p w14:paraId="608E6E05"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M. Zhao, B. Chen, Y. Xi, Y. Zhao, H. Xu, H. Zhang, N. Cheng, H. Feng*, J. Zhuang, F. Pan, X. Xu, W. Hao, W. Li*, </w:t>
      </w:r>
      <w:r w:rsidRPr="00467488">
        <w:rPr>
          <w:rFonts w:ascii="Times New Roman" w:hAnsi="Times New Roman" w:cs="Times New Roman"/>
          <w:b/>
          <w:bCs/>
          <w:sz w:val="22"/>
        </w:rPr>
        <w:t>S. Zhou</w:t>
      </w:r>
      <w:r w:rsidRPr="00467488">
        <w:rPr>
          <w:rFonts w:ascii="Times New Roman" w:hAnsi="Times New Roman" w:cs="Times New Roman"/>
          <w:sz w:val="22"/>
        </w:rPr>
        <w:t xml:space="preserve">, S. X. Dou, Y. Du*, Kondo holes in the two-dimensional itinerant </w:t>
      </w:r>
      <w:proofErr w:type="spellStart"/>
      <w:r w:rsidRPr="00467488">
        <w:rPr>
          <w:rFonts w:ascii="Times New Roman" w:hAnsi="Times New Roman" w:cs="Times New Roman"/>
          <w:sz w:val="22"/>
        </w:rPr>
        <w:t>Ising</w:t>
      </w:r>
      <w:proofErr w:type="spellEnd"/>
      <w:r w:rsidRPr="00467488">
        <w:rPr>
          <w:rFonts w:ascii="Times New Roman" w:hAnsi="Times New Roman" w:cs="Times New Roman"/>
          <w:sz w:val="22"/>
        </w:rPr>
        <w:t xml:space="preserve"> ferromagnet Fe</w:t>
      </w:r>
      <w:r w:rsidRPr="00467488">
        <w:rPr>
          <w:rFonts w:ascii="Times New Roman" w:hAnsi="Times New Roman" w:cs="Times New Roman"/>
          <w:sz w:val="22"/>
          <w:vertAlign w:val="subscript"/>
        </w:rPr>
        <w:t>3</w:t>
      </w:r>
      <w:r w:rsidRPr="00467488">
        <w:rPr>
          <w:rFonts w:ascii="Times New Roman" w:hAnsi="Times New Roman" w:cs="Times New Roman"/>
          <w:sz w:val="22"/>
        </w:rPr>
        <w:t>GeTe</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w:t>
      </w:r>
      <w:r w:rsidRPr="00467488">
        <w:rPr>
          <w:rFonts w:ascii="Times New Roman" w:hAnsi="Times New Roman" w:cs="Times New Roman"/>
          <w:b/>
          <w:bCs/>
          <w:i/>
          <w:iCs/>
          <w:sz w:val="22"/>
        </w:rPr>
        <w:t>Nano Lett. </w:t>
      </w:r>
      <w:r w:rsidRPr="00467488">
        <w:rPr>
          <w:rFonts w:ascii="Times New Roman" w:hAnsi="Times New Roman" w:cs="Times New Roman"/>
          <w:sz w:val="22"/>
        </w:rPr>
        <w:t>21, 6117 (2021)</w:t>
      </w:r>
    </w:p>
    <w:p w14:paraId="531F8EE8"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H. Liu, W. Lai, Y. Liang, X. Liang, Z. Yan, H. Yang, Y. Lei, P. Wei, </w:t>
      </w:r>
      <w:r w:rsidRPr="00467488">
        <w:rPr>
          <w:rFonts w:ascii="Times New Roman" w:hAnsi="Times New Roman" w:cs="Times New Roman"/>
          <w:b/>
          <w:bCs/>
          <w:sz w:val="22"/>
        </w:rPr>
        <w:t>S. Zhou</w:t>
      </w:r>
      <w:r w:rsidRPr="00467488">
        <w:rPr>
          <w:rFonts w:ascii="Times New Roman" w:hAnsi="Times New Roman" w:cs="Times New Roman"/>
          <w:sz w:val="22"/>
        </w:rPr>
        <w:t xml:space="preserve">, Q. Gu, S. Chou, H. K. Liu, S. X. Dou, Y. Wang*, Sustainable S cathodes with synergic electrocatalysis for room-temperature Na–S Batteries, </w:t>
      </w:r>
      <w:r w:rsidRPr="00467488">
        <w:rPr>
          <w:rFonts w:ascii="Times New Roman" w:hAnsi="Times New Roman" w:cs="Times New Roman"/>
          <w:b/>
          <w:bCs/>
          <w:i/>
          <w:iCs/>
          <w:sz w:val="22"/>
        </w:rPr>
        <w:t>J. Mater. Chem. A</w:t>
      </w:r>
      <w:r w:rsidRPr="00467488">
        <w:rPr>
          <w:rFonts w:ascii="Times New Roman" w:hAnsi="Times New Roman" w:cs="Times New Roman"/>
          <w:sz w:val="22"/>
        </w:rPr>
        <w:t xml:space="preserve"> 9, 566 (2021)</w:t>
      </w:r>
    </w:p>
    <w:p w14:paraId="7CBA32FE"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H. Yang, </w:t>
      </w:r>
      <w:r w:rsidRPr="00467488">
        <w:rPr>
          <w:rFonts w:ascii="Times New Roman" w:hAnsi="Times New Roman" w:cs="Times New Roman"/>
          <w:b/>
          <w:bCs/>
          <w:sz w:val="22"/>
        </w:rPr>
        <w:t>S. Zhou</w:t>
      </w:r>
      <w:r w:rsidRPr="00467488">
        <w:rPr>
          <w:rFonts w:ascii="Times New Roman" w:hAnsi="Times New Roman" w:cs="Times New Roman"/>
          <w:sz w:val="22"/>
        </w:rPr>
        <w:t xml:space="preserve">, B. </w:t>
      </w:r>
      <w:proofErr w:type="gramStart"/>
      <w:r w:rsidRPr="00467488">
        <w:rPr>
          <w:rFonts w:ascii="Times New Roman" w:hAnsi="Times New Roman" w:cs="Times New Roman"/>
          <w:sz w:val="22"/>
        </w:rPr>
        <w:t>Zhang,*</w:t>
      </w:r>
      <w:proofErr w:type="gramEnd"/>
      <w:r w:rsidRPr="00467488">
        <w:rPr>
          <w:rFonts w:ascii="Times New Roman" w:hAnsi="Times New Roman" w:cs="Times New Roman"/>
          <w:sz w:val="22"/>
        </w:rPr>
        <w:t xml:space="preserve"> S. Chu, H. Guo, Q. Gu, H. Liu, Y. Lei, K. </w:t>
      </w:r>
      <w:proofErr w:type="spellStart"/>
      <w:r w:rsidRPr="00467488">
        <w:rPr>
          <w:rFonts w:ascii="Times New Roman" w:hAnsi="Times New Roman" w:cs="Times New Roman"/>
          <w:sz w:val="22"/>
        </w:rPr>
        <w:t>Konstantinov</w:t>
      </w:r>
      <w:proofErr w:type="spellEnd"/>
      <w:r w:rsidRPr="00467488">
        <w:rPr>
          <w:rFonts w:ascii="Times New Roman" w:hAnsi="Times New Roman" w:cs="Times New Roman"/>
          <w:sz w:val="22"/>
        </w:rPr>
        <w:t xml:space="preserve">, Y. Wang*, S. Chou*, H. K. Liu, S. X. Dou, Architecting freestanding sulfur cathodes for superior room-temperature Na-S batteries, </w:t>
      </w:r>
      <w:r w:rsidRPr="00467488">
        <w:rPr>
          <w:rFonts w:ascii="Times New Roman" w:hAnsi="Times New Roman" w:cs="Times New Roman"/>
          <w:b/>
          <w:bCs/>
          <w:i/>
          <w:iCs/>
          <w:sz w:val="22"/>
        </w:rPr>
        <w:t xml:space="preserve">Adv. </w:t>
      </w:r>
      <w:proofErr w:type="spellStart"/>
      <w:r w:rsidRPr="00467488">
        <w:rPr>
          <w:rFonts w:ascii="Times New Roman" w:hAnsi="Times New Roman" w:cs="Times New Roman"/>
          <w:b/>
          <w:bCs/>
          <w:i/>
          <w:iCs/>
          <w:sz w:val="22"/>
        </w:rPr>
        <w:t>Funct</w:t>
      </w:r>
      <w:proofErr w:type="spellEnd"/>
      <w:r w:rsidRPr="00467488">
        <w:rPr>
          <w:rFonts w:ascii="Times New Roman" w:hAnsi="Times New Roman" w:cs="Times New Roman"/>
          <w:b/>
          <w:bCs/>
          <w:i/>
          <w:iCs/>
          <w:sz w:val="22"/>
        </w:rPr>
        <w:t>. Mater.</w:t>
      </w:r>
      <w:r w:rsidRPr="00467488">
        <w:rPr>
          <w:rFonts w:ascii="Times New Roman" w:hAnsi="Times New Roman" w:cs="Times New Roman"/>
          <w:sz w:val="22"/>
        </w:rPr>
        <w:t xml:space="preserve"> 31, 2102280 (2021)</w:t>
      </w:r>
    </w:p>
    <w:p w14:paraId="0E433CE0"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Bo, R. K. Hocking, </w:t>
      </w:r>
      <w:r w:rsidRPr="00467488">
        <w:rPr>
          <w:rFonts w:ascii="Times New Roman" w:hAnsi="Times New Roman" w:cs="Times New Roman"/>
          <w:b/>
          <w:bCs/>
          <w:sz w:val="22"/>
        </w:rPr>
        <w:t>S. Zhou</w:t>
      </w:r>
      <w:r w:rsidRPr="00467488">
        <w:rPr>
          <w:rFonts w:ascii="Times New Roman" w:hAnsi="Times New Roman" w:cs="Times New Roman"/>
          <w:sz w:val="22"/>
        </w:rPr>
        <w:t>, Y. Li, X. Chen, J. Zhuang, Y. Du, C. Zhao*,</w:t>
      </w:r>
      <w:r w:rsidRPr="00467488">
        <w:rPr>
          <w:rFonts w:ascii="Times New Roman" w:hAnsi="Times New Roman" w:cs="Times New Roman"/>
          <w:b/>
          <w:bCs/>
          <w:sz w:val="22"/>
        </w:rPr>
        <w:t xml:space="preserve"> </w:t>
      </w:r>
      <w:hyperlink r:id="rId54" w:tgtFrame="_blank" w:history="1">
        <w:r w:rsidRPr="00467488">
          <w:rPr>
            <w:rStyle w:val="a8"/>
            <w:rFonts w:ascii="Times New Roman" w:hAnsi="Times New Roman" w:cs="Times New Roman"/>
            <w:color w:val="auto"/>
            <w:sz w:val="22"/>
            <w:u w:val="none"/>
          </w:rPr>
          <w:t>Capturing the active sites of multimetallic (oxy)hydroxides for the oxygen evolution reaction</w:t>
        </w:r>
      </w:hyperlink>
      <w:r w:rsidRPr="00467488">
        <w:rPr>
          <w:rFonts w:ascii="Times New Roman" w:hAnsi="Times New Roman" w:cs="Times New Roman"/>
          <w:b/>
          <w:bCs/>
          <w:sz w:val="22"/>
        </w:rPr>
        <w:t xml:space="preserve">, </w:t>
      </w:r>
      <w:r w:rsidRPr="00467488">
        <w:rPr>
          <w:rFonts w:ascii="Times New Roman" w:hAnsi="Times New Roman" w:cs="Times New Roman"/>
          <w:b/>
          <w:bCs/>
          <w:i/>
          <w:iCs/>
          <w:sz w:val="22"/>
        </w:rPr>
        <w:t>Energy Environ. Sci.</w:t>
      </w:r>
      <w:r w:rsidRPr="00467488">
        <w:rPr>
          <w:rFonts w:ascii="Times New Roman" w:hAnsi="Times New Roman" w:cs="Times New Roman"/>
          <w:sz w:val="22"/>
        </w:rPr>
        <w:t xml:space="preserve"> 13, 4225 (2020)</w:t>
      </w:r>
    </w:p>
    <w:p w14:paraId="448327EE"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Wu, Q. Du, </w:t>
      </w:r>
      <w:r w:rsidRPr="00467488">
        <w:rPr>
          <w:rFonts w:ascii="Times New Roman" w:hAnsi="Times New Roman" w:cs="Times New Roman"/>
          <w:b/>
          <w:bCs/>
          <w:sz w:val="22"/>
        </w:rPr>
        <w:t>S. Zhou</w:t>
      </w:r>
      <w:r w:rsidRPr="00467488">
        <w:rPr>
          <w:rFonts w:ascii="Times New Roman" w:hAnsi="Times New Roman" w:cs="Times New Roman"/>
          <w:sz w:val="22"/>
        </w:rPr>
        <w:t xml:space="preserve">, </w:t>
      </w:r>
      <w:hyperlink r:id="rId55" w:history="1">
        <w:r w:rsidRPr="00467488">
          <w:rPr>
            <w:rStyle w:val="a8"/>
            <w:rFonts w:ascii="Times New Roman" w:hAnsi="Times New Roman" w:cs="Times New Roman"/>
            <w:color w:val="auto"/>
            <w:sz w:val="22"/>
            <w:u w:val="none"/>
          </w:rPr>
          <w:t>X. Huang</w:t>
        </w:r>
      </w:hyperlink>
      <w:r w:rsidRPr="00467488">
        <w:rPr>
          <w:rFonts w:ascii="Times New Roman" w:hAnsi="Times New Roman" w:cs="Times New Roman"/>
          <w:sz w:val="22"/>
        </w:rPr>
        <w:t>, </w:t>
      </w:r>
      <w:hyperlink r:id="rId56" w:history="1">
        <w:r w:rsidRPr="00467488">
          <w:rPr>
            <w:rStyle w:val="a8"/>
            <w:rFonts w:ascii="Times New Roman" w:hAnsi="Times New Roman" w:cs="Times New Roman"/>
            <w:color w:val="auto"/>
            <w:sz w:val="22"/>
            <w:u w:val="none"/>
          </w:rPr>
          <w:t>M. Chen</w:t>
        </w:r>
      </w:hyperlink>
      <w:r w:rsidRPr="00467488">
        <w:rPr>
          <w:rFonts w:ascii="Times New Roman" w:hAnsi="Times New Roman" w:cs="Times New Roman"/>
          <w:sz w:val="22"/>
        </w:rPr>
        <w:t>, </w:t>
      </w:r>
      <w:hyperlink r:id="rId57" w:history="1">
        <w:r w:rsidRPr="00467488">
          <w:rPr>
            <w:rStyle w:val="a8"/>
            <w:rFonts w:ascii="Times New Roman" w:hAnsi="Times New Roman" w:cs="Times New Roman"/>
            <w:color w:val="auto"/>
            <w:sz w:val="22"/>
            <w:u w:val="none"/>
          </w:rPr>
          <w:t>L. Miao</w:t>
        </w:r>
      </w:hyperlink>
      <w:r w:rsidRPr="00467488">
        <w:rPr>
          <w:rFonts w:ascii="Times New Roman" w:hAnsi="Times New Roman" w:cs="Times New Roman"/>
          <w:sz w:val="22"/>
        </w:rPr>
        <w:t>, </w:t>
      </w:r>
      <w:hyperlink r:id="rId58" w:history="1">
        <w:r w:rsidRPr="00467488">
          <w:rPr>
            <w:rStyle w:val="a8"/>
            <w:rFonts w:ascii="Times New Roman" w:hAnsi="Times New Roman" w:cs="Times New Roman"/>
            <w:color w:val="auto"/>
            <w:sz w:val="22"/>
            <w:u w:val="none"/>
          </w:rPr>
          <w:t>G. Yin</w:t>
        </w:r>
      </w:hyperlink>
      <w:r w:rsidRPr="00467488">
        <w:rPr>
          <w:rFonts w:ascii="Times New Roman" w:hAnsi="Times New Roman" w:cs="Times New Roman"/>
          <w:sz w:val="22"/>
        </w:rPr>
        <w:t>, </w:t>
      </w:r>
      <w:hyperlink r:id="rId59" w:history="1">
        <w:r w:rsidRPr="00467488">
          <w:rPr>
            <w:rStyle w:val="a8"/>
            <w:rFonts w:ascii="Times New Roman" w:hAnsi="Times New Roman" w:cs="Times New Roman"/>
            <w:color w:val="auto"/>
            <w:sz w:val="22"/>
            <w:u w:val="none"/>
          </w:rPr>
          <w:t>J. Wang</w:t>
        </w:r>
      </w:hyperlink>
      <w:r w:rsidRPr="00467488">
        <w:rPr>
          <w:rFonts w:ascii="Times New Roman" w:hAnsi="Times New Roman" w:cs="Times New Roman"/>
          <w:sz w:val="22"/>
        </w:rPr>
        <w:t>, </w:t>
      </w:r>
      <w:hyperlink r:id="rId60" w:history="1">
        <w:r w:rsidRPr="00467488">
          <w:rPr>
            <w:rStyle w:val="a8"/>
            <w:rFonts w:ascii="Times New Roman" w:hAnsi="Times New Roman" w:cs="Times New Roman"/>
            <w:color w:val="auto"/>
            <w:sz w:val="22"/>
            <w:u w:val="none"/>
          </w:rPr>
          <w:t>K. Wang</w:t>
        </w:r>
      </w:hyperlink>
      <w:r w:rsidRPr="00467488">
        <w:rPr>
          <w:rFonts w:ascii="Times New Roman" w:hAnsi="Times New Roman" w:cs="Times New Roman"/>
          <w:sz w:val="22"/>
        </w:rPr>
        <w:t>, </w:t>
      </w:r>
      <w:hyperlink r:id="rId61" w:history="1">
        <w:r w:rsidRPr="00467488">
          <w:rPr>
            <w:rStyle w:val="a8"/>
            <w:rFonts w:ascii="Times New Roman" w:hAnsi="Times New Roman" w:cs="Times New Roman"/>
            <w:color w:val="auto"/>
            <w:sz w:val="22"/>
            <w:u w:val="none"/>
          </w:rPr>
          <w:t>B. Issendorff</w:t>
        </w:r>
      </w:hyperlink>
      <w:r w:rsidRPr="00467488">
        <w:rPr>
          <w:rFonts w:ascii="Times New Roman" w:hAnsi="Times New Roman" w:cs="Times New Roman"/>
          <w:sz w:val="22"/>
        </w:rPr>
        <w:t>, </w:t>
      </w:r>
      <w:hyperlink r:id="rId62" w:history="1">
        <w:r w:rsidRPr="00467488">
          <w:rPr>
            <w:rStyle w:val="a8"/>
            <w:rFonts w:ascii="Times New Roman" w:hAnsi="Times New Roman" w:cs="Times New Roman"/>
            <w:color w:val="auto"/>
            <w:sz w:val="22"/>
            <w:u w:val="none"/>
          </w:rPr>
          <w:t>L. Ma</w:t>
        </w:r>
      </w:hyperlink>
      <w:r w:rsidRPr="00467488">
        <w:rPr>
          <w:rFonts w:ascii="Times New Roman" w:hAnsi="Times New Roman" w:cs="Times New Roman"/>
          <w:sz w:val="22"/>
        </w:rPr>
        <w:t xml:space="preserve">, </w:t>
      </w:r>
      <w:hyperlink r:id="rId63" w:history="1">
        <w:r w:rsidRPr="00467488">
          <w:rPr>
            <w:rStyle w:val="a8"/>
            <w:rFonts w:ascii="Times New Roman" w:hAnsi="Times New Roman" w:cs="Times New Roman"/>
            <w:color w:val="auto"/>
            <w:sz w:val="22"/>
            <w:u w:val="none"/>
          </w:rPr>
          <w:t>J. Zhao</w:t>
        </w:r>
      </w:hyperlink>
      <w:r w:rsidRPr="00467488">
        <w:rPr>
          <w:rFonts w:ascii="Times New Roman" w:hAnsi="Times New Roman" w:cs="Times New Roman"/>
          <w:sz w:val="22"/>
        </w:rPr>
        <w:t xml:space="preserve">*, Structures, stabilities and electronic properties of </w:t>
      </w:r>
      <w:proofErr w:type="spellStart"/>
      <w:r w:rsidRPr="00467488">
        <w:rPr>
          <w:rFonts w:ascii="Times New Roman" w:hAnsi="Times New Roman" w:cs="Times New Roman"/>
          <w:sz w:val="22"/>
        </w:rPr>
        <w:t>Ti</w:t>
      </w:r>
      <w:r w:rsidRPr="00467488">
        <w:rPr>
          <w:rFonts w:ascii="Times New Roman" w:hAnsi="Times New Roman" w:cs="Times New Roman"/>
          <w:sz w:val="22"/>
          <w:vertAlign w:val="subscript"/>
        </w:rPr>
        <w:t>m</w:t>
      </w:r>
      <w:r w:rsidRPr="00467488">
        <w:rPr>
          <w:rFonts w:ascii="Times New Roman" w:hAnsi="Times New Roman" w:cs="Times New Roman"/>
          <w:sz w:val="22"/>
        </w:rPr>
        <w:t>Si</w:t>
      </w:r>
      <w:r w:rsidRPr="00467488">
        <w:rPr>
          <w:rFonts w:ascii="Times New Roman" w:hAnsi="Times New Roman" w:cs="Times New Roman"/>
          <w:sz w:val="22"/>
          <w:vertAlign w:val="subscript"/>
        </w:rPr>
        <w:t>n</w:t>
      </w:r>
      <w:proofErr w:type="spellEnd"/>
      <w:r w:rsidRPr="00467488">
        <w:rPr>
          <w:rFonts w:ascii="Times New Roman" w:hAnsi="Times New Roman" w:cs="Times New Roman"/>
          <w:sz w:val="22"/>
          <w:vertAlign w:val="superscript"/>
        </w:rPr>
        <w:t>−</w:t>
      </w:r>
      <w:r w:rsidRPr="00467488">
        <w:rPr>
          <w:rFonts w:ascii="Times New Roman" w:hAnsi="Times New Roman" w:cs="Times New Roman"/>
          <w:sz w:val="22"/>
        </w:rPr>
        <w:t> (m = 1‒2, n = 14‒20) clusters: a combined ab initio and experimental study, </w:t>
      </w:r>
      <w:r w:rsidRPr="00467488">
        <w:rPr>
          <w:rFonts w:ascii="Times New Roman" w:hAnsi="Times New Roman" w:cs="Times New Roman"/>
          <w:b/>
          <w:bCs/>
          <w:i/>
          <w:iCs/>
          <w:sz w:val="22"/>
        </w:rPr>
        <w:t>Eur. Phys. J. Plus</w:t>
      </w:r>
      <w:r w:rsidRPr="00467488">
        <w:rPr>
          <w:rFonts w:ascii="Times New Roman" w:hAnsi="Times New Roman" w:cs="Times New Roman"/>
          <w:sz w:val="22"/>
        </w:rPr>
        <w:t> 135, 734 (2020)</w:t>
      </w:r>
    </w:p>
    <w:p w14:paraId="769FA508"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Zeng, J. Liu, J. Mao*, J. Hao, Z. Wang, </w:t>
      </w:r>
      <w:r w:rsidRPr="00467488">
        <w:rPr>
          <w:rFonts w:ascii="Times New Roman" w:hAnsi="Times New Roman" w:cs="Times New Roman"/>
          <w:b/>
          <w:bCs/>
          <w:sz w:val="22"/>
        </w:rPr>
        <w:t>S. Zhou</w:t>
      </w:r>
      <w:r w:rsidRPr="00467488">
        <w:rPr>
          <w:rFonts w:ascii="Times New Roman" w:hAnsi="Times New Roman" w:cs="Times New Roman"/>
          <w:sz w:val="22"/>
        </w:rPr>
        <w:t>, C. D. Ling, Z. Guo*, Toward a reversible Mn</w:t>
      </w:r>
      <w:r w:rsidRPr="00467488">
        <w:rPr>
          <w:rFonts w:ascii="Times New Roman" w:hAnsi="Times New Roman" w:cs="Times New Roman"/>
          <w:sz w:val="22"/>
          <w:vertAlign w:val="superscript"/>
        </w:rPr>
        <w:t>4+</w:t>
      </w:r>
      <w:r w:rsidRPr="00467488">
        <w:rPr>
          <w:rFonts w:ascii="Times New Roman" w:hAnsi="Times New Roman" w:cs="Times New Roman"/>
          <w:sz w:val="22"/>
        </w:rPr>
        <w:t>/Mn</w:t>
      </w:r>
      <w:r w:rsidRPr="00467488">
        <w:rPr>
          <w:rFonts w:ascii="Times New Roman" w:hAnsi="Times New Roman" w:cs="Times New Roman"/>
          <w:sz w:val="22"/>
          <w:vertAlign w:val="superscript"/>
        </w:rPr>
        <w:t>2+</w:t>
      </w:r>
      <w:r w:rsidRPr="00467488">
        <w:rPr>
          <w:rFonts w:ascii="Times New Roman" w:hAnsi="Times New Roman" w:cs="Times New Roman"/>
          <w:sz w:val="22"/>
        </w:rPr>
        <w:t xml:space="preserve"> redox reaction and dendrite - free Zn anode in near-neutral aqueous Zn/MnO</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 batteries via salt anion chemistry, </w:t>
      </w:r>
      <w:r w:rsidRPr="00467488">
        <w:rPr>
          <w:rFonts w:ascii="Times New Roman" w:hAnsi="Times New Roman" w:cs="Times New Roman"/>
          <w:b/>
          <w:i/>
          <w:sz w:val="22"/>
        </w:rPr>
        <w:t>Adv. Energy Mater.</w:t>
      </w:r>
      <w:r w:rsidRPr="00467488">
        <w:rPr>
          <w:rFonts w:ascii="Times New Roman" w:hAnsi="Times New Roman" w:cs="Times New Roman"/>
          <w:sz w:val="22"/>
        </w:rPr>
        <w:t xml:space="preserve"> 10, 1904163 (2020)</w:t>
      </w:r>
    </w:p>
    <w:p w14:paraId="658B205C"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bCs/>
          <w:sz w:val="22"/>
        </w:rPr>
      </w:pPr>
      <w:r w:rsidRPr="00467488">
        <w:rPr>
          <w:rFonts w:ascii="Times New Roman" w:hAnsi="Times New Roman" w:cs="Times New Roman"/>
          <w:sz w:val="22"/>
        </w:rPr>
        <w:t>H. Huang#</w:t>
      </w:r>
      <w:r w:rsidRPr="00467488">
        <w:rPr>
          <w:rFonts w:ascii="Times New Roman" w:hAnsi="Times New Roman" w:cs="Times New Roman"/>
          <w:bCs/>
          <w:sz w:val="22"/>
        </w:rPr>
        <w:t>, </w:t>
      </w:r>
      <w:r w:rsidRPr="00467488">
        <w:rPr>
          <w:rFonts w:ascii="Times New Roman" w:hAnsi="Times New Roman" w:cs="Times New Roman"/>
          <w:b/>
          <w:sz w:val="22"/>
        </w:rPr>
        <w:t>S. Zhou#</w:t>
      </w:r>
      <w:r w:rsidRPr="00467488">
        <w:rPr>
          <w:rFonts w:ascii="Times New Roman" w:hAnsi="Times New Roman" w:cs="Times New Roman"/>
          <w:bCs/>
          <w:sz w:val="22"/>
        </w:rPr>
        <w:t>, </w:t>
      </w:r>
      <w:r w:rsidRPr="00467488">
        <w:rPr>
          <w:rFonts w:ascii="Times New Roman" w:hAnsi="Times New Roman" w:cs="Times New Roman"/>
          <w:sz w:val="22"/>
        </w:rPr>
        <w:t>C. Yu</w:t>
      </w:r>
      <w:r w:rsidRPr="00467488">
        <w:rPr>
          <w:rFonts w:ascii="Times New Roman" w:hAnsi="Times New Roman" w:cs="Times New Roman"/>
          <w:bCs/>
          <w:sz w:val="22"/>
        </w:rPr>
        <w:t>*, </w:t>
      </w:r>
      <w:r w:rsidRPr="00467488">
        <w:rPr>
          <w:rFonts w:ascii="Times New Roman" w:hAnsi="Times New Roman" w:cs="Times New Roman"/>
          <w:sz w:val="22"/>
        </w:rPr>
        <w:t>H. Huang</w:t>
      </w:r>
      <w:r w:rsidRPr="00467488">
        <w:rPr>
          <w:rFonts w:ascii="Times New Roman" w:hAnsi="Times New Roman" w:cs="Times New Roman"/>
          <w:bCs/>
          <w:sz w:val="22"/>
        </w:rPr>
        <w:t>, </w:t>
      </w:r>
      <w:r w:rsidRPr="00467488">
        <w:rPr>
          <w:rFonts w:ascii="Times New Roman" w:hAnsi="Times New Roman" w:cs="Times New Roman"/>
          <w:sz w:val="22"/>
        </w:rPr>
        <w:t>J. Zhao</w:t>
      </w:r>
      <w:r w:rsidRPr="00467488">
        <w:rPr>
          <w:rFonts w:ascii="Times New Roman" w:hAnsi="Times New Roman" w:cs="Times New Roman"/>
          <w:bCs/>
          <w:sz w:val="22"/>
        </w:rPr>
        <w:t>, </w:t>
      </w:r>
      <w:r w:rsidRPr="00467488">
        <w:rPr>
          <w:rFonts w:ascii="Times New Roman" w:hAnsi="Times New Roman" w:cs="Times New Roman"/>
          <w:sz w:val="22"/>
        </w:rPr>
        <w:t>L. Dai</w:t>
      </w:r>
      <w:r w:rsidRPr="00467488">
        <w:rPr>
          <w:rFonts w:ascii="Times New Roman" w:hAnsi="Times New Roman" w:cs="Times New Roman"/>
          <w:bCs/>
          <w:sz w:val="22"/>
        </w:rPr>
        <w:t xml:space="preserve">*, </w:t>
      </w:r>
      <w:r w:rsidRPr="00467488">
        <w:rPr>
          <w:rFonts w:ascii="Times New Roman" w:hAnsi="Times New Roman" w:cs="Times New Roman"/>
          <w:sz w:val="22"/>
        </w:rPr>
        <w:t xml:space="preserve">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xml:space="preserve">*, </w:t>
      </w:r>
      <w:r w:rsidRPr="00467488">
        <w:rPr>
          <w:rFonts w:ascii="Times New Roman" w:hAnsi="Times New Roman" w:cs="Times New Roman"/>
          <w:bCs/>
          <w:sz w:val="22"/>
        </w:rPr>
        <w:t xml:space="preserve">Rapid and energy-efficient microwave </w:t>
      </w:r>
      <w:r w:rsidRPr="00467488">
        <w:rPr>
          <w:rFonts w:ascii="Times New Roman" w:hAnsi="Times New Roman" w:cs="Times New Roman"/>
          <w:bCs/>
          <w:sz w:val="22"/>
        </w:rPr>
        <w:lastRenderedPageBreak/>
        <w:t xml:space="preserve">pyrolysis for high-yield production of highly-active bifunctional electrocatalysts for water splitting, </w:t>
      </w:r>
      <w:hyperlink r:id="rId64" w:tooltip="Link to journal home page" w:history="1">
        <w:r w:rsidRPr="00467488">
          <w:rPr>
            <w:rStyle w:val="a8"/>
            <w:rFonts w:ascii="Times New Roman" w:hAnsi="Times New Roman" w:cs="Times New Roman"/>
            <w:b/>
            <w:bCs/>
            <w:i/>
            <w:color w:val="auto"/>
            <w:sz w:val="22"/>
            <w:u w:val="none"/>
          </w:rPr>
          <w:t>Energy Environ. Sci.</w:t>
        </w:r>
      </w:hyperlink>
      <w:r w:rsidRPr="00467488">
        <w:rPr>
          <w:rFonts w:ascii="Times New Roman" w:hAnsi="Times New Roman" w:cs="Times New Roman"/>
          <w:b/>
          <w:bCs/>
          <w:i/>
          <w:sz w:val="22"/>
        </w:rPr>
        <w:t> </w:t>
      </w:r>
      <w:r w:rsidRPr="00467488">
        <w:rPr>
          <w:rFonts w:ascii="Times New Roman" w:hAnsi="Times New Roman" w:cs="Times New Roman"/>
          <w:sz w:val="22"/>
        </w:rPr>
        <w:t>13</w:t>
      </w:r>
      <w:r w:rsidRPr="00467488">
        <w:rPr>
          <w:rFonts w:ascii="Times New Roman" w:hAnsi="Times New Roman" w:cs="Times New Roman"/>
          <w:bCs/>
          <w:sz w:val="22"/>
        </w:rPr>
        <w:t>, 545 (2020)</w:t>
      </w:r>
    </w:p>
    <w:p w14:paraId="25655E63"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shd w:val="clear" w:color="auto" w:fill="FFFFFF"/>
        </w:rPr>
      </w:pPr>
      <w:bookmarkStart w:id="10" w:name="_Hlk102730409"/>
      <w:r w:rsidRPr="00467488">
        <w:rPr>
          <w:rStyle w:val="author"/>
          <w:rFonts w:ascii="Times New Roman" w:hAnsi="Times New Roman" w:cs="Times New Roman"/>
          <w:sz w:val="22"/>
          <w:shd w:val="clear" w:color="auto" w:fill="FFFFFF"/>
        </w:rPr>
        <w:t xml:space="preserve">L. </w:t>
      </w:r>
      <w:proofErr w:type="spellStart"/>
      <w:r w:rsidRPr="00467488">
        <w:rPr>
          <w:rStyle w:val="author"/>
          <w:rFonts w:ascii="Times New Roman" w:hAnsi="Times New Roman" w:cs="Times New Roman"/>
          <w:sz w:val="22"/>
          <w:shd w:val="clear" w:color="auto" w:fill="FFFFFF"/>
        </w:rPr>
        <w:t>Xiu</w:t>
      </w:r>
      <w:proofErr w:type="spellEnd"/>
      <w:r w:rsidRPr="00467488">
        <w:rPr>
          <w:rStyle w:val="author"/>
          <w:rFonts w:ascii="Times New Roman" w:hAnsi="Times New Roman" w:cs="Times New Roman"/>
          <w:sz w:val="22"/>
          <w:shd w:val="clear" w:color="auto" w:fill="FFFFFF"/>
        </w:rPr>
        <w:t>#, W.</w:t>
      </w:r>
      <w:r w:rsidRPr="00467488">
        <w:rPr>
          <w:rStyle w:val="apple-converted-space"/>
          <w:rFonts w:ascii="Times New Roman" w:hAnsi="Times New Roman" w:cs="Times New Roman"/>
          <w:sz w:val="22"/>
          <w:shd w:val="clear" w:color="auto" w:fill="FFFFFF"/>
        </w:rPr>
        <w:t> </w:t>
      </w:r>
      <w:r w:rsidRPr="00467488">
        <w:rPr>
          <w:rStyle w:val="author"/>
          <w:rFonts w:ascii="Times New Roman" w:hAnsi="Times New Roman" w:cs="Times New Roman"/>
          <w:sz w:val="22"/>
          <w:shd w:val="clear" w:color="auto" w:fill="FFFFFF"/>
        </w:rPr>
        <w:t xml:space="preserve">Pei#, </w:t>
      </w:r>
      <w:r w:rsidRPr="00467488">
        <w:rPr>
          <w:rStyle w:val="author"/>
          <w:rFonts w:ascii="Times New Roman" w:hAnsi="Times New Roman" w:cs="Times New Roman"/>
          <w:b/>
          <w:sz w:val="22"/>
          <w:shd w:val="clear" w:color="auto" w:fill="FFFFFF"/>
        </w:rPr>
        <w:t>S.</w:t>
      </w:r>
      <w:r w:rsidRPr="00467488">
        <w:rPr>
          <w:rStyle w:val="apple-converted-space"/>
          <w:rFonts w:ascii="Times New Roman" w:hAnsi="Times New Roman" w:cs="Times New Roman"/>
          <w:b/>
          <w:sz w:val="22"/>
          <w:shd w:val="clear" w:color="auto" w:fill="FFFFFF"/>
        </w:rPr>
        <w:t> </w:t>
      </w:r>
      <w:r w:rsidRPr="00467488">
        <w:rPr>
          <w:rStyle w:val="author"/>
          <w:rFonts w:ascii="Times New Roman" w:hAnsi="Times New Roman" w:cs="Times New Roman"/>
          <w:b/>
          <w:sz w:val="22"/>
          <w:shd w:val="clear" w:color="auto" w:fill="FFFFFF"/>
        </w:rPr>
        <w:t>Zhou#</w:t>
      </w:r>
      <w:r w:rsidRPr="00467488">
        <w:rPr>
          <w:rStyle w:val="author"/>
          <w:rFonts w:ascii="Times New Roman" w:hAnsi="Times New Roman" w:cs="Times New Roman"/>
          <w:sz w:val="22"/>
          <w:shd w:val="clear" w:color="auto" w:fill="FFFFFF"/>
        </w:rPr>
        <w:t>, Z.</w:t>
      </w:r>
      <w:r w:rsidRPr="00467488">
        <w:rPr>
          <w:rStyle w:val="apple-converted-space"/>
          <w:rFonts w:ascii="Times New Roman" w:hAnsi="Times New Roman" w:cs="Times New Roman"/>
          <w:sz w:val="22"/>
          <w:shd w:val="clear" w:color="auto" w:fill="FFFFFF"/>
        </w:rPr>
        <w:t> </w:t>
      </w:r>
      <w:r w:rsidRPr="00467488">
        <w:rPr>
          <w:rStyle w:val="author"/>
          <w:rFonts w:ascii="Times New Roman" w:hAnsi="Times New Roman" w:cs="Times New Roman"/>
          <w:sz w:val="22"/>
          <w:shd w:val="clear" w:color="auto" w:fill="FFFFFF"/>
        </w:rPr>
        <w:t>Wang*, P. Yang, J.</w:t>
      </w:r>
      <w:r w:rsidRPr="00467488">
        <w:rPr>
          <w:rStyle w:val="apple-converted-space"/>
          <w:rFonts w:ascii="Times New Roman" w:hAnsi="Times New Roman" w:cs="Times New Roman"/>
          <w:sz w:val="22"/>
          <w:shd w:val="clear" w:color="auto" w:fill="FFFFFF"/>
        </w:rPr>
        <w:t> </w:t>
      </w:r>
      <w:r w:rsidRPr="00467488">
        <w:rPr>
          <w:rStyle w:val="author"/>
          <w:rFonts w:ascii="Times New Roman" w:hAnsi="Times New Roman" w:cs="Times New Roman"/>
          <w:sz w:val="22"/>
          <w:shd w:val="clear" w:color="auto" w:fill="FFFFFF"/>
        </w:rPr>
        <w:t>Zhao, J.</w:t>
      </w:r>
      <w:r w:rsidRPr="00467488">
        <w:rPr>
          <w:rStyle w:val="apple-converted-space"/>
          <w:rFonts w:ascii="Times New Roman" w:hAnsi="Times New Roman" w:cs="Times New Roman"/>
          <w:sz w:val="22"/>
          <w:shd w:val="clear" w:color="auto" w:fill="FFFFFF"/>
        </w:rPr>
        <w:t> </w:t>
      </w:r>
      <w:proofErr w:type="spellStart"/>
      <w:r w:rsidRPr="00467488">
        <w:rPr>
          <w:rStyle w:val="author"/>
          <w:rFonts w:ascii="Times New Roman" w:hAnsi="Times New Roman" w:cs="Times New Roman"/>
          <w:sz w:val="22"/>
          <w:shd w:val="clear" w:color="auto" w:fill="FFFFFF"/>
        </w:rPr>
        <w:t>Qiu</w:t>
      </w:r>
      <w:proofErr w:type="spellEnd"/>
      <w:r w:rsidRPr="00467488">
        <w:rPr>
          <w:rStyle w:val="author"/>
          <w:rFonts w:ascii="Times New Roman" w:hAnsi="Times New Roman" w:cs="Times New Roman"/>
          <w:sz w:val="22"/>
          <w:shd w:val="clear" w:color="auto" w:fill="FFFFFF"/>
        </w:rPr>
        <w:t>*,</w:t>
      </w:r>
      <w:r w:rsidRPr="00467488">
        <w:rPr>
          <w:rStyle w:val="apple-converted-space"/>
          <w:rFonts w:ascii="Times New Roman" w:hAnsi="Times New Roman" w:cs="Times New Roman"/>
          <w:sz w:val="22"/>
          <w:shd w:val="clear" w:color="auto" w:fill="FFFFFF"/>
        </w:rPr>
        <w:t> </w:t>
      </w:r>
      <w:r w:rsidRPr="00467488">
        <w:rPr>
          <w:rStyle w:val="articletitle"/>
          <w:rFonts w:ascii="Times New Roman" w:hAnsi="Times New Roman" w:cs="Times New Roman"/>
          <w:sz w:val="22"/>
          <w:shd w:val="clear" w:color="auto" w:fill="FFFFFF"/>
        </w:rPr>
        <w:t xml:space="preserve">Multilevel hollow </w:t>
      </w:r>
      <w:proofErr w:type="spellStart"/>
      <w:r w:rsidRPr="00467488">
        <w:rPr>
          <w:rStyle w:val="articletitle"/>
          <w:rFonts w:ascii="Times New Roman" w:hAnsi="Times New Roman" w:cs="Times New Roman"/>
          <w:sz w:val="22"/>
          <w:shd w:val="clear" w:color="auto" w:fill="FFFFFF"/>
        </w:rPr>
        <w:t>MXene</w:t>
      </w:r>
      <w:proofErr w:type="spellEnd"/>
      <w:r w:rsidRPr="00467488">
        <w:rPr>
          <w:rStyle w:val="articletitle"/>
          <w:rFonts w:ascii="Times New Roman" w:hAnsi="Times New Roman" w:cs="Times New Roman"/>
          <w:sz w:val="22"/>
          <w:shd w:val="clear" w:color="auto" w:fill="FFFFFF"/>
        </w:rPr>
        <w:t xml:space="preserve"> tailored low‐Pt catalyst for efficient hydrogen evolution in full‐pH range and seawater</w:t>
      </w:r>
      <w:r w:rsidRPr="00467488">
        <w:rPr>
          <w:rFonts w:ascii="Times New Roman" w:hAnsi="Times New Roman" w:cs="Times New Roman"/>
          <w:sz w:val="22"/>
          <w:shd w:val="clear" w:color="auto" w:fill="FFFFFF"/>
        </w:rPr>
        <w:t>,</w:t>
      </w:r>
      <w:r w:rsidRPr="00467488">
        <w:rPr>
          <w:rStyle w:val="apple-converted-space"/>
          <w:rFonts w:ascii="Times New Roman" w:hAnsi="Times New Roman" w:cs="Times New Roman"/>
          <w:sz w:val="22"/>
          <w:shd w:val="clear" w:color="auto" w:fill="FFFFFF"/>
        </w:rPr>
        <w:t> </w:t>
      </w:r>
      <w:r w:rsidRPr="00467488">
        <w:rPr>
          <w:rFonts w:ascii="Times New Roman" w:hAnsi="Times New Roman" w:cs="Times New Roman"/>
          <w:b/>
          <w:i/>
          <w:iCs/>
          <w:sz w:val="22"/>
          <w:shd w:val="clear" w:color="auto" w:fill="FFFFFF"/>
        </w:rPr>
        <w:t xml:space="preserve">Adv. </w:t>
      </w:r>
      <w:proofErr w:type="spellStart"/>
      <w:r w:rsidRPr="00467488">
        <w:rPr>
          <w:rFonts w:ascii="Times New Roman" w:hAnsi="Times New Roman" w:cs="Times New Roman"/>
          <w:b/>
          <w:i/>
          <w:iCs/>
          <w:sz w:val="22"/>
          <w:shd w:val="clear" w:color="auto" w:fill="FFFFFF"/>
        </w:rPr>
        <w:t>Funct</w:t>
      </w:r>
      <w:proofErr w:type="spellEnd"/>
      <w:r w:rsidRPr="00467488">
        <w:rPr>
          <w:rFonts w:ascii="Times New Roman" w:hAnsi="Times New Roman" w:cs="Times New Roman"/>
          <w:b/>
          <w:i/>
          <w:iCs/>
          <w:sz w:val="22"/>
          <w:shd w:val="clear" w:color="auto" w:fill="FFFFFF"/>
        </w:rPr>
        <w:t>. Mater.</w:t>
      </w:r>
      <w:r w:rsidRPr="00467488">
        <w:rPr>
          <w:rStyle w:val="apple-converted-space"/>
          <w:rFonts w:ascii="Times New Roman" w:hAnsi="Times New Roman" w:cs="Times New Roman"/>
          <w:sz w:val="22"/>
          <w:shd w:val="clear" w:color="auto" w:fill="FFFFFF"/>
        </w:rPr>
        <w:t> </w:t>
      </w:r>
      <w:r w:rsidRPr="00467488">
        <w:rPr>
          <w:rFonts w:ascii="Times New Roman" w:hAnsi="Times New Roman" w:cs="Times New Roman"/>
          <w:sz w:val="22"/>
          <w:shd w:val="clear" w:color="auto" w:fill="FFFFFF"/>
        </w:rPr>
        <w:t>1910028 (2020)</w:t>
      </w:r>
    </w:p>
    <w:bookmarkEnd w:id="10"/>
    <w:p w14:paraId="3CE2C432"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fldChar w:fldCharType="begin"/>
      </w:r>
      <w:r w:rsidRPr="00467488">
        <w:instrText xml:space="preserve"> HYPERLINK "https://onlinelibrary.wiley.com/action/doSearch?ContribAuthorStored=Song%2C+Yuefeng" </w:instrText>
      </w:r>
      <w:r w:rsidRPr="00467488">
        <w:fldChar w:fldCharType="separate"/>
      </w:r>
      <w:r w:rsidRPr="00467488">
        <w:rPr>
          <w:rStyle w:val="a8"/>
          <w:rFonts w:ascii="Times New Roman" w:hAnsi="Times New Roman" w:cs="Times New Roman"/>
          <w:color w:val="auto"/>
          <w:sz w:val="22"/>
          <w:u w:val="none"/>
        </w:rPr>
        <w:t>Y. Song</w:t>
      </w:r>
      <w:r w:rsidRPr="00467488">
        <w:fldChar w:fldCharType="end"/>
      </w:r>
      <w:r w:rsidRPr="00467488">
        <w:rPr>
          <w:rFonts w:ascii="Times New Roman" w:hAnsi="Times New Roman" w:cs="Times New Roman"/>
          <w:sz w:val="22"/>
        </w:rPr>
        <w:t xml:space="preserve">#, </w:t>
      </w:r>
      <w:hyperlink r:id="rId65" w:history="1">
        <w:r w:rsidRPr="00467488">
          <w:rPr>
            <w:rStyle w:val="a8"/>
            <w:rFonts w:ascii="Times New Roman" w:hAnsi="Times New Roman" w:cs="Times New Roman"/>
            <w:b/>
            <w:color w:val="auto"/>
            <w:sz w:val="22"/>
            <w:u w:val="none"/>
          </w:rPr>
          <w:t>S. Zhou</w:t>
        </w:r>
      </w:hyperlink>
      <w:r w:rsidRPr="00467488">
        <w:rPr>
          <w:rFonts w:ascii="Times New Roman" w:hAnsi="Times New Roman" w:cs="Times New Roman"/>
          <w:sz w:val="22"/>
        </w:rPr>
        <w:t xml:space="preserve">#, </w:t>
      </w:r>
      <w:hyperlink r:id="rId66" w:history="1">
        <w:r w:rsidRPr="00467488">
          <w:rPr>
            <w:rStyle w:val="a8"/>
            <w:rFonts w:ascii="Times New Roman" w:hAnsi="Times New Roman" w:cs="Times New Roman"/>
            <w:color w:val="auto"/>
            <w:sz w:val="22"/>
            <w:u w:val="none"/>
          </w:rPr>
          <w:t>Q. Dong</w:t>
        </w:r>
      </w:hyperlink>
      <w:r w:rsidRPr="00467488">
        <w:rPr>
          <w:rFonts w:ascii="Times New Roman" w:hAnsi="Times New Roman" w:cs="Times New Roman"/>
          <w:sz w:val="22"/>
        </w:rPr>
        <w:t xml:space="preserve">, </w:t>
      </w:r>
      <w:hyperlink r:id="rId67" w:history="1">
        <w:r w:rsidRPr="00467488">
          <w:rPr>
            <w:rStyle w:val="a8"/>
            <w:rFonts w:ascii="Times New Roman" w:hAnsi="Times New Roman" w:cs="Times New Roman"/>
            <w:color w:val="auto"/>
            <w:sz w:val="22"/>
            <w:u w:val="none"/>
          </w:rPr>
          <w:t>Y. Li</w:t>
        </w:r>
      </w:hyperlink>
      <w:r w:rsidRPr="00467488">
        <w:rPr>
          <w:rFonts w:ascii="Times New Roman" w:hAnsi="Times New Roman" w:cs="Times New Roman"/>
          <w:sz w:val="22"/>
        </w:rPr>
        <w:t xml:space="preserve">, </w:t>
      </w:r>
      <w:hyperlink r:id="rId68" w:history="1">
        <w:r w:rsidRPr="00467488">
          <w:rPr>
            <w:rStyle w:val="a8"/>
            <w:rFonts w:ascii="Times New Roman" w:hAnsi="Times New Roman" w:cs="Times New Roman"/>
            <w:color w:val="auto"/>
            <w:sz w:val="22"/>
            <w:u w:val="none"/>
          </w:rPr>
          <w:t>X. Zhang</w:t>
        </w:r>
      </w:hyperlink>
      <w:r w:rsidRPr="00467488">
        <w:rPr>
          <w:rFonts w:ascii="Times New Roman" w:hAnsi="Times New Roman" w:cs="Times New Roman"/>
          <w:sz w:val="22"/>
        </w:rPr>
        <w:t xml:space="preserve">, </w:t>
      </w:r>
      <w:hyperlink r:id="rId69" w:history="1">
        <w:r w:rsidRPr="00467488">
          <w:rPr>
            <w:rStyle w:val="a8"/>
            <w:rFonts w:ascii="Times New Roman" w:hAnsi="Times New Roman" w:cs="Times New Roman"/>
            <w:color w:val="auto"/>
            <w:sz w:val="22"/>
            <w:u w:val="none"/>
          </w:rPr>
          <w:t>N. Ta</w:t>
        </w:r>
      </w:hyperlink>
      <w:r w:rsidRPr="00467488">
        <w:rPr>
          <w:rFonts w:ascii="Times New Roman" w:hAnsi="Times New Roman" w:cs="Times New Roman"/>
          <w:sz w:val="22"/>
        </w:rPr>
        <w:t xml:space="preserve">, </w:t>
      </w:r>
      <w:hyperlink r:id="rId70" w:history="1">
        <w:r w:rsidRPr="00467488">
          <w:rPr>
            <w:rStyle w:val="a8"/>
            <w:rFonts w:ascii="Times New Roman" w:hAnsi="Times New Roman" w:cs="Times New Roman"/>
            <w:color w:val="auto"/>
            <w:sz w:val="22"/>
            <w:u w:val="none"/>
          </w:rPr>
          <w:t>Z. Liu</w:t>
        </w:r>
      </w:hyperlink>
      <w:r w:rsidRPr="00467488">
        <w:rPr>
          <w:rFonts w:ascii="Times New Roman" w:hAnsi="Times New Roman" w:cs="Times New Roman"/>
          <w:sz w:val="22"/>
        </w:rPr>
        <w:t xml:space="preserve">, </w:t>
      </w:r>
      <w:hyperlink r:id="rId71" w:history="1">
        <w:r w:rsidRPr="00467488">
          <w:rPr>
            <w:rStyle w:val="a8"/>
            <w:rFonts w:ascii="Times New Roman" w:hAnsi="Times New Roman" w:cs="Times New Roman"/>
            <w:color w:val="auto"/>
            <w:sz w:val="22"/>
            <w:u w:val="none"/>
          </w:rPr>
          <w:t>J. Zhao</w:t>
        </w:r>
      </w:hyperlink>
      <w:r w:rsidRPr="00467488">
        <w:rPr>
          <w:rFonts w:ascii="Times New Roman" w:hAnsi="Times New Roman" w:cs="Times New Roman"/>
          <w:sz w:val="22"/>
        </w:rPr>
        <w:t xml:space="preserve">, </w:t>
      </w:r>
      <w:hyperlink r:id="rId72" w:history="1">
        <w:r w:rsidRPr="00467488">
          <w:rPr>
            <w:rStyle w:val="a8"/>
            <w:rFonts w:ascii="Times New Roman" w:hAnsi="Times New Roman" w:cs="Times New Roman"/>
            <w:color w:val="auto"/>
            <w:sz w:val="22"/>
            <w:u w:val="none"/>
          </w:rPr>
          <w:t>F. Yang</w:t>
        </w:r>
      </w:hyperlink>
      <w:r w:rsidRPr="00467488">
        <w:rPr>
          <w:rFonts w:ascii="Times New Roman" w:hAnsi="Times New Roman" w:cs="Times New Roman"/>
          <w:sz w:val="22"/>
        </w:rPr>
        <w:t xml:space="preserve">, </w:t>
      </w:r>
      <w:hyperlink r:id="rId73" w:history="1">
        <w:r w:rsidRPr="00467488">
          <w:rPr>
            <w:rStyle w:val="a8"/>
            <w:rFonts w:ascii="Times New Roman" w:hAnsi="Times New Roman" w:cs="Times New Roman"/>
            <w:color w:val="auto"/>
            <w:sz w:val="22"/>
            <w:u w:val="none"/>
          </w:rPr>
          <w:t>G. Wang</w:t>
        </w:r>
      </w:hyperlink>
      <w:r w:rsidRPr="00467488">
        <w:rPr>
          <w:rFonts w:ascii="Times New Roman" w:hAnsi="Times New Roman" w:cs="Times New Roman"/>
          <w:sz w:val="22"/>
        </w:rPr>
        <w:t xml:space="preserve">*, </w:t>
      </w:r>
      <w:hyperlink r:id="rId74" w:history="1">
        <w:r w:rsidRPr="00467488">
          <w:rPr>
            <w:rStyle w:val="a8"/>
            <w:rFonts w:ascii="Times New Roman" w:hAnsi="Times New Roman" w:cs="Times New Roman"/>
            <w:color w:val="auto"/>
            <w:sz w:val="22"/>
            <w:u w:val="none"/>
          </w:rPr>
          <w:t>X. Bao</w:t>
        </w:r>
      </w:hyperlink>
      <w:r w:rsidRPr="00467488">
        <w:rPr>
          <w:rFonts w:ascii="Times New Roman" w:hAnsi="Times New Roman" w:cs="Times New Roman"/>
          <w:sz w:val="22"/>
        </w:rPr>
        <w:t xml:space="preserve">*, Oxygen evolution reaction over the Au/YSZ interface at high temperature, </w:t>
      </w:r>
      <w:proofErr w:type="spellStart"/>
      <w:r w:rsidRPr="00467488">
        <w:rPr>
          <w:rFonts w:ascii="Times New Roman" w:hAnsi="Times New Roman" w:cs="Times New Roman"/>
          <w:b/>
          <w:i/>
          <w:sz w:val="22"/>
        </w:rPr>
        <w:t>Angew</w:t>
      </w:r>
      <w:proofErr w:type="spellEnd"/>
      <w:r w:rsidRPr="00467488">
        <w:rPr>
          <w:rFonts w:ascii="Times New Roman" w:hAnsi="Times New Roman" w:cs="Times New Roman"/>
          <w:b/>
          <w:i/>
          <w:sz w:val="22"/>
        </w:rPr>
        <w:t>. Chem. Int. Ed.</w:t>
      </w:r>
      <w:r w:rsidRPr="00467488">
        <w:rPr>
          <w:rFonts w:ascii="Times New Roman" w:hAnsi="Times New Roman" w:cs="Times New Roman"/>
          <w:sz w:val="22"/>
        </w:rPr>
        <w:t xml:space="preserve"> 58, 4617 (2019)</w:t>
      </w:r>
    </w:p>
    <w:p w14:paraId="628D8FE6"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Wu#, </w:t>
      </w:r>
      <w:r w:rsidRPr="00467488">
        <w:rPr>
          <w:rFonts w:ascii="Times New Roman" w:hAnsi="Times New Roman" w:cs="Times New Roman"/>
          <w:b/>
          <w:sz w:val="22"/>
        </w:rPr>
        <w:t>S. Zhou</w:t>
      </w:r>
      <w:r w:rsidRPr="00467488">
        <w:rPr>
          <w:rFonts w:ascii="Times New Roman" w:hAnsi="Times New Roman" w:cs="Times New Roman"/>
          <w:sz w:val="22"/>
        </w:rPr>
        <w:t xml:space="preserve">#, Z. Wang*, J. Liu, W. Pei, P. Yang, J. Zhao,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xml:space="preserve">*, Engineering multifunctional collaborative catalytic interface enabling efficient hydrogen evolution in all pH range and seawater, </w:t>
      </w:r>
      <w:r w:rsidRPr="00467488">
        <w:rPr>
          <w:rFonts w:ascii="Times New Roman" w:hAnsi="Times New Roman" w:cs="Times New Roman"/>
          <w:b/>
          <w:i/>
          <w:sz w:val="22"/>
        </w:rPr>
        <w:t>Adv. Energy Mater.</w:t>
      </w:r>
      <w:r w:rsidRPr="00467488">
        <w:rPr>
          <w:rFonts w:ascii="Times New Roman" w:hAnsi="Times New Roman" w:cs="Times New Roman"/>
          <w:sz w:val="22"/>
        </w:rPr>
        <w:t xml:space="preserve"> 1901333 (2019)</w:t>
      </w:r>
    </w:p>
    <w:p w14:paraId="6BD64D4F"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M. Yu#, </w:t>
      </w:r>
      <w:r w:rsidRPr="00467488">
        <w:rPr>
          <w:rFonts w:ascii="Times New Roman" w:hAnsi="Times New Roman" w:cs="Times New Roman"/>
          <w:b/>
          <w:sz w:val="22"/>
        </w:rPr>
        <w:t>S. Zhou#</w:t>
      </w:r>
      <w:r w:rsidRPr="00467488">
        <w:rPr>
          <w:rFonts w:ascii="Times New Roman" w:hAnsi="Times New Roman" w:cs="Times New Roman"/>
          <w:sz w:val="22"/>
        </w:rPr>
        <w:t xml:space="preserve">, Z. Wang*, W. Pei, X. Liu, C. Liu, C. Yan*, X. Meng, S. Wang, J. Zhao,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A molecular-cage strategy enabling efficient chemisorption-electrocatalytic interface in nanostructured Li</w:t>
      </w:r>
      <w:r w:rsidRPr="00467488">
        <w:rPr>
          <w:rFonts w:ascii="Times New Roman" w:hAnsi="Times New Roman" w:cs="Times New Roman"/>
          <w:sz w:val="22"/>
          <w:vertAlign w:val="subscript"/>
        </w:rPr>
        <w:t>2</w:t>
      </w:r>
      <w:r w:rsidRPr="00467488">
        <w:rPr>
          <w:rFonts w:ascii="Times New Roman" w:hAnsi="Times New Roman" w:cs="Times New Roman"/>
          <w:sz w:val="22"/>
        </w:rPr>
        <w:t xml:space="preserve">S cathode for Li metal-free rechargeable cells with high energy, </w:t>
      </w:r>
      <w:r w:rsidRPr="00467488">
        <w:rPr>
          <w:rFonts w:ascii="Times New Roman" w:hAnsi="Times New Roman" w:cs="Times New Roman"/>
          <w:b/>
          <w:i/>
          <w:sz w:val="22"/>
        </w:rPr>
        <w:t xml:space="preserve">Adv. </w:t>
      </w:r>
      <w:proofErr w:type="spellStart"/>
      <w:r w:rsidRPr="00467488">
        <w:rPr>
          <w:rFonts w:ascii="Times New Roman" w:hAnsi="Times New Roman" w:cs="Times New Roman"/>
          <w:b/>
          <w:i/>
          <w:sz w:val="22"/>
        </w:rPr>
        <w:t>Funct</w:t>
      </w:r>
      <w:proofErr w:type="spellEnd"/>
      <w:r w:rsidRPr="00467488">
        <w:rPr>
          <w:rFonts w:ascii="Times New Roman" w:hAnsi="Times New Roman" w:cs="Times New Roman"/>
          <w:b/>
          <w:i/>
          <w:sz w:val="22"/>
        </w:rPr>
        <w:t>. Mater.</w:t>
      </w:r>
      <w:r w:rsidRPr="00467488">
        <w:rPr>
          <w:rFonts w:ascii="Times New Roman" w:hAnsi="Times New Roman" w:cs="Times New Roman"/>
          <w:sz w:val="22"/>
        </w:rPr>
        <w:t xml:space="preserve"> 29, 1905986 (2019)</w:t>
      </w:r>
    </w:p>
    <w:p w14:paraId="1760B8FA"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hyperlink r:id="rId75" w:anchor="!" w:history="1">
        <w:r w:rsidRPr="00467488">
          <w:rPr>
            <w:rStyle w:val="a8"/>
            <w:rFonts w:ascii="Times New Roman" w:hAnsi="Times New Roman" w:cs="Times New Roman"/>
            <w:color w:val="auto"/>
            <w:sz w:val="22"/>
            <w:u w:val="none"/>
          </w:rPr>
          <w:t>M. Yu#,</w:t>
        </w:r>
      </w:hyperlink>
      <w:bookmarkStart w:id="11" w:name="bau0010"/>
      <w:r w:rsidRPr="00467488">
        <w:rPr>
          <w:rFonts w:ascii="Times New Roman" w:hAnsi="Times New Roman" w:cs="Times New Roman"/>
          <w:sz w:val="22"/>
        </w:rPr>
        <w:t xml:space="preserve"> </w:t>
      </w:r>
      <w:hyperlink r:id="rId76" w:anchor="!" w:history="1">
        <w:r w:rsidRPr="00467488">
          <w:rPr>
            <w:rStyle w:val="a8"/>
            <w:rFonts w:ascii="Times New Roman" w:hAnsi="Times New Roman" w:cs="Times New Roman"/>
            <w:b/>
            <w:color w:val="auto"/>
            <w:sz w:val="22"/>
            <w:u w:val="none"/>
          </w:rPr>
          <w:t>S. Zhou</w:t>
        </w:r>
        <w:r w:rsidRPr="00467488">
          <w:rPr>
            <w:rStyle w:val="a8"/>
            <w:rFonts w:ascii="Times New Roman" w:hAnsi="Times New Roman" w:cs="Times New Roman"/>
            <w:color w:val="auto"/>
            <w:sz w:val="22"/>
            <w:u w:val="none"/>
          </w:rPr>
          <w:t>#,</w:t>
        </w:r>
      </w:hyperlink>
      <w:bookmarkStart w:id="12" w:name="bau0015"/>
      <w:bookmarkEnd w:id="11"/>
      <w:r w:rsidRPr="00467488">
        <w:rPr>
          <w:rFonts w:ascii="Times New Roman" w:hAnsi="Times New Roman" w:cs="Times New Roman"/>
          <w:sz w:val="22"/>
        </w:rPr>
        <w:t xml:space="preserve"> </w:t>
      </w:r>
      <w:hyperlink r:id="rId77" w:anchor="!" w:history="1">
        <w:r w:rsidRPr="00467488">
          <w:rPr>
            <w:rStyle w:val="a8"/>
            <w:rFonts w:ascii="Times New Roman" w:hAnsi="Times New Roman" w:cs="Times New Roman"/>
            <w:color w:val="auto"/>
            <w:sz w:val="22"/>
            <w:u w:val="none"/>
          </w:rPr>
          <w:t>Z. Wang*,</w:t>
        </w:r>
      </w:hyperlink>
      <w:bookmarkStart w:id="13" w:name="bau0020"/>
      <w:bookmarkEnd w:id="12"/>
      <w:r w:rsidRPr="00467488">
        <w:rPr>
          <w:rFonts w:ascii="Times New Roman" w:hAnsi="Times New Roman" w:cs="Times New Roman"/>
          <w:sz w:val="22"/>
        </w:rPr>
        <w:t xml:space="preserve"> </w:t>
      </w:r>
      <w:hyperlink r:id="rId78" w:anchor="!" w:history="1">
        <w:r w:rsidRPr="00467488">
          <w:rPr>
            <w:rStyle w:val="a8"/>
            <w:rFonts w:ascii="Times New Roman" w:hAnsi="Times New Roman" w:cs="Times New Roman"/>
            <w:color w:val="auto"/>
            <w:sz w:val="22"/>
            <w:u w:val="none"/>
          </w:rPr>
          <w:t>Y. Wang,</w:t>
        </w:r>
      </w:hyperlink>
      <w:bookmarkStart w:id="14" w:name="bau0025"/>
      <w:bookmarkEnd w:id="13"/>
      <w:r w:rsidRPr="00467488">
        <w:rPr>
          <w:rFonts w:ascii="Times New Roman" w:hAnsi="Times New Roman" w:cs="Times New Roman"/>
          <w:sz w:val="22"/>
        </w:rPr>
        <w:t xml:space="preserve"> </w:t>
      </w:r>
      <w:hyperlink r:id="rId79" w:anchor="!" w:history="1">
        <w:r w:rsidRPr="00467488">
          <w:rPr>
            <w:rStyle w:val="a8"/>
            <w:rFonts w:ascii="Times New Roman" w:hAnsi="Times New Roman" w:cs="Times New Roman"/>
            <w:color w:val="auto"/>
            <w:sz w:val="22"/>
            <w:u w:val="none"/>
          </w:rPr>
          <w:t>N. Zhang,</w:t>
        </w:r>
      </w:hyperlink>
      <w:bookmarkStart w:id="15" w:name="bau0030"/>
      <w:bookmarkEnd w:id="14"/>
      <w:r w:rsidRPr="00467488">
        <w:rPr>
          <w:rFonts w:ascii="Times New Roman" w:hAnsi="Times New Roman" w:cs="Times New Roman"/>
          <w:sz w:val="22"/>
        </w:rPr>
        <w:t xml:space="preserve"> </w:t>
      </w:r>
      <w:hyperlink r:id="rId80" w:anchor="!" w:history="1">
        <w:r w:rsidRPr="00467488">
          <w:rPr>
            <w:rStyle w:val="a8"/>
            <w:rFonts w:ascii="Times New Roman" w:hAnsi="Times New Roman" w:cs="Times New Roman"/>
            <w:color w:val="auto"/>
            <w:sz w:val="22"/>
            <w:u w:val="none"/>
          </w:rPr>
          <w:t>S. Wang,</w:t>
        </w:r>
      </w:hyperlink>
      <w:bookmarkStart w:id="16" w:name="bau0035"/>
      <w:bookmarkEnd w:id="15"/>
      <w:r w:rsidRPr="00467488">
        <w:rPr>
          <w:rFonts w:ascii="Times New Roman" w:hAnsi="Times New Roman" w:cs="Times New Roman"/>
          <w:sz w:val="22"/>
        </w:rPr>
        <w:t xml:space="preserve"> </w:t>
      </w:r>
      <w:hyperlink r:id="rId81" w:anchor="!" w:history="1">
        <w:r w:rsidRPr="00467488">
          <w:rPr>
            <w:rStyle w:val="a8"/>
            <w:rFonts w:ascii="Times New Roman" w:hAnsi="Times New Roman" w:cs="Times New Roman"/>
            <w:color w:val="auto"/>
            <w:sz w:val="22"/>
            <w:u w:val="none"/>
          </w:rPr>
          <w:t>J. Zhao,</w:t>
        </w:r>
      </w:hyperlink>
      <w:bookmarkStart w:id="17" w:name="bau0040"/>
      <w:bookmarkEnd w:id="16"/>
      <w:r w:rsidRPr="00467488">
        <w:rPr>
          <w:rFonts w:ascii="Times New Roman" w:hAnsi="Times New Roman" w:cs="Times New Roman"/>
          <w:sz w:val="22"/>
        </w:rPr>
        <w:t xml:space="preserve"> </w:t>
      </w:r>
      <w:hyperlink r:id="rId82" w:anchor="!" w:history="1">
        <w:r w:rsidRPr="00467488">
          <w:rPr>
            <w:rStyle w:val="a8"/>
            <w:rFonts w:ascii="Times New Roman" w:hAnsi="Times New Roman" w:cs="Times New Roman"/>
            <w:color w:val="auto"/>
            <w:sz w:val="22"/>
            <w:u w:val="none"/>
          </w:rPr>
          <w:t>J. Qiu</w:t>
        </w:r>
      </w:hyperlink>
      <w:bookmarkEnd w:id="17"/>
      <w:r w:rsidRPr="00467488">
        <w:rPr>
          <w:rFonts w:ascii="Times New Roman" w:hAnsi="Times New Roman" w:cs="Times New Roman"/>
          <w:sz w:val="22"/>
        </w:rPr>
        <w:t xml:space="preserve">*, Accelerating polysulfide redox conversion on bifunctional electrocatalytic electrode for stable Li-S batteries, </w:t>
      </w:r>
      <w:hyperlink r:id="rId83" w:tooltip="Go to Energy Storage Materials on ScienceDirect" w:history="1">
        <w:r w:rsidRPr="00467488">
          <w:rPr>
            <w:rStyle w:val="a8"/>
            <w:rFonts w:ascii="Times New Roman" w:hAnsi="Times New Roman" w:cs="Times New Roman"/>
            <w:b/>
            <w:i/>
            <w:color w:val="auto"/>
            <w:sz w:val="22"/>
            <w:u w:val="none"/>
          </w:rPr>
          <w:t>Energy Storage Mater.</w:t>
        </w:r>
      </w:hyperlink>
      <w:r w:rsidRPr="00467488">
        <w:rPr>
          <w:rFonts w:ascii="Times New Roman" w:hAnsi="Times New Roman" w:cs="Times New Roman"/>
          <w:sz w:val="22"/>
        </w:rPr>
        <w:t xml:space="preserve"> 20, 98 (2019)</w:t>
      </w:r>
    </w:p>
    <w:p w14:paraId="74A50A3C"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W. Ye, W. Pei, </w:t>
      </w:r>
      <w:r w:rsidRPr="00467488">
        <w:rPr>
          <w:rFonts w:ascii="Times New Roman" w:hAnsi="Times New Roman" w:cs="Times New Roman"/>
          <w:b/>
          <w:sz w:val="22"/>
        </w:rPr>
        <w:t>S. Zhou</w:t>
      </w:r>
      <w:r w:rsidRPr="00467488">
        <w:rPr>
          <w:rFonts w:ascii="Times New Roman" w:hAnsi="Times New Roman" w:cs="Times New Roman"/>
          <w:sz w:val="22"/>
        </w:rPr>
        <w:t xml:space="preserve">, H. Huang, Q. Li, J. Zhao, R. Lu*, Y. Ge, S. Zhang, </w:t>
      </w:r>
      <w:hyperlink r:id="rId84" w:history="1">
        <w:r w:rsidRPr="00467488">
          <w:rPr>
            <w:rStyle w:val="a8"/>
            <w:rFonts w:ascii="Times New Roman" w:hAnsi="Times New Roman" w:cs="Times New Roman"/>
            <w:color w:val="auto"/>
            <w:sz w:val="22"/>
            <w:u w:val="none"/>
            <w:shd w:val="clear" w:color="auto" w:fill="FFFFFF"/>
          </w:rPr>
          <w:t>Controlling synthesis of uniform electron deficient Pd clusters for superior hydrogen production from formic acid</w:t>
        </w:r>
      </w:hyperlink>
      <w:r w:rsidRPr="00467488">
        <w:rPr>
          <w:rFonts w:ascii="Times New Roman" w:hAnsi="Times New Roman" w:cs="Times New Roman"/>
          <w:sz w:val="22"/>
        </w:rPr>
        <w:t xml:space="preserve">, </w:t>
      </w:r>
      <w:r w:rsidRPr="00467488">
        <w:rPr>
          <w:rFonts w:ascii="Times New Roman" w:hAnsi="Times New Roman" w:cs="Times New Roman"/>
          <w:b/>
          <w:bCs/>
          <w:i/>
          <w:sz w:val="22"/>
        </w:rPr>
        <w:t>J. Mater. Chem. A</w:t>
      </w:r>
      <w:r w:rsidRPr="00467488">
        <w:rPr>
          <w:rFonts w:ascii="Times New Roman" w:hAnsi="Times New Roman" w:cs="Times New Roman"/>
          <w:spacing w:val="-5"/>
          <w:sz w:val="22"/>
          <w:shd w:val="clear" w:color="auto" w:fill="FFFFFF"/>
        </w:rPr>
        <w:t xml:space="preserve"> </w:t>
      </w:r>
      <w:r w:rsidRPr="00467488">
        <w:rPr>
          <w:rStyle w:val="a9"/>
          <w:rFonts w:ascii="Times New Roman" w:hAnsi="Times New Roman" w:cs="Times New Roman"/>
          <w:spacing w:val="-5"/>
          <w:sz w:val="22"/>
          <w:shd w:val="clear" w:color="auto" w:fill="FFFFFF"/>
        </w:rPr>
        <w:t>7</w:t>
      </w:r>
      <w:r w:rsidRPr="00467488">
        <w:rPr>
          <w:rFonts w:ascii="Times New Roman" w:hAnsi="Times New Roman" w:cs="Times New Roman"/>
          <w:spacing w:val="-5"/>
          <w:sz w:val="22"/>
          <w:shd w:val="clear" w:color="auto" w:fill="FFFFFF"/>
        </w:rPr>
        <w:t>, 10363 (2019)</w:t>
      </w:r>
    </w:p>
    <w:p w14:paraId="7A86A192" w14:textId="77777777" w:rsidR="00467488" w:rsidRPr="00467488" w:rsidRDefault="00467488" w:rsidP="00467488">
      <w:pPr>
        <w:pStyle w:val="a7"/>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Y. Li, J. Zhang, F. Yin, Y. Wang, H. Feng*, </w:t>
      </w:r>
      <w:r w:rsidRPr="00467488">
        <w:rPr>
          <w:rFonts w:ascii="Times New Roman" w:hAnsi="Times New Roman" w:cs="Times New Roman"/>
          <w:b/>
          <w:sz w:val="22"/>
        </w:rPr>
        <w:t>S. Zhou</w:t>
      </w:r>
      <w:r w:rsidRPr="00467488">
        <w:rPr>
          <w:rFonts w:ascii="Times New Roman" w:hAnsi="Times New Roman" w:cs="Times New Roman"/>
          <w:sz w:val="22"/>
        </w:rPr>
        <w:t xml:space="preserve">, Y. Du*, Ultra-thin Ga nanosheets: analogues of </w:t>
      </w:r>
      <w:proofErr w:type="gramStart"/>
      <w:r w:rsidRPr="00467488">
        <w:rPr>
          <w:rFonts w:ascii="Times New Roman" w:hAnsi="Times New Roman" w:cs="Times New Roman"/>
          <w:sz w:val="22"/>
        </w:rPr>
        <w:t>high pressure</w:t>
      </w:r>
      <w:proofErr w:type="gramEnd"/>
      <w:r w:rsidRPr="00467488">
        <w:rPr>
          <w:rFonts w:ascii="Times New Roman" w:hAnsi="Times New Roman" w:cs="Times New Roman"/>
          <w:sz w:val="22"/>
        </w:rPr>
        <w:t xml:space="preserve"> Ga(iii), </w:t>
      </w:r>
      <w:r w:rsidRPr="00467488">
        <w:rPr>
          <w:rFonts w:ascii="Times New Roman" w:hAnsi="Times New Roman" w:cs="Times New Roman"/>
          <w:b/>
          <w:i/>
          <w:sz w:val="22"/>
        </w:rPr>
        <w:t>Nanoscale</w:t>
      </w:r>
      <w:r w:rsidRPr="00467488">
        <w:rPr>
          <w:rFonts w:ascii="Times New Roman" w:hAnsi="Times New Roman" w:cs="Times New Roman"/>
          <w:sz w:val="22"/>
        </w:rPr>
        <w:t xml:space="preserve"> </w:t>
      </w:r>
      <w:r w:rsidRPr="00467488">
        <w:rPr>
          <w:rFonts w:ascii="Times New Roman" w:hAnsi="Times New Roman" w:cs="Times New Roman"/>
          <w:bCs/>
          <w:sz w:val="22"/>
        </w:rPr>
        <w:t>11</w:t>
      </w:r>
      <w:r w:rsidRPr="00467488">
        <w:rPr>
          <w:rFonts w:ascii="Times New Roman" w:hAnsi="Times New Roman" w:cs="Times New Roman"/>
          <w:spacing w:val="-5"/>
          <w:sz w:val="22"/>
          <w:shd w:val="clear" w:color="auto" w:fill="FFFFFF"/>
        </w:rPr>
        <w:t>, 17201-17205 (2019)</w:t>
      </w:r>
    </w:p>
    <w:p w14:paraId="19F14EF5" w14:textId="77777777" w:rsidR="00467488" w:rsidRPr="00467488" w:rsidRDefault="00467488" w:rsidP="00467488">
      <w:pPr>
        <w:pStyle w:val="a7"/>
        <w:widowControl/>
        <w:numPr>
          <w:ilvl w:val="0"/>
          <w:numId w:val="2"/>
        </w:numPr>
        <w:shd w:val="clear" w:color="auto" w:fill="FFFFFF"/>
        <w:ind w:firstLineChars="0"/>
        <w:rPr>
          <w:rFonts w:ascii="Times New Roman" w:hAnsi="Times New Roman" w:cs="Times New Roman"/>
          <w:sz w:val="22"/>
        </w:rPr>
      </w:pPr>
      <w:r w:rsidRPr="00467488">
        <w:rPr>
          <w:rFonts w:ascii="Times New Roman" w:hAnsi="Times New Roman" w:cs="Times New Roman"/>
          <w:sz w:val="22"/>
        </w:rPr>
        <w:t xml:space="preserve">N. Cheng, L. Ren, G. Casillas, </w:t>
      </w:r>
      <w:r w:rsidRPr="00467488">
        <w:rPr>
          <w:rFonts w:ascii="Times New Roman" w:hAnsi="Times New Roman" w:cs="Times New Roman"/>
          <w:b/>
          <w:sz w:val="22"/>
        </w:rPr>
        <w:t>S. Zhou</w:t>
      </w:r>
      <w:r w:rsidRPr="00467488">
        <w:rPr>
          <w:rFonts w:ascii="Times New Roman" w:hAnsi="Times New Roman" w:cs="Times New Roman"/>
          <w:sz w:val="22"/>
        </w:rPr>
        <w:t xml:space="preserve">, J. Zhuang, L. Wang, X. Xu, S. X. Dou, </w:t>
      </w:r>
      <w:hyperlink r:id="rId85" w:history="1">
        <w:r w:rsidRPr="00467488">
          <w:rPr>
            <w:rStyle w:val="a8"/>
            <w:rFonts w:ascii="Times New Roman" w:hAnsi="Times New Roman" w:cs="Times New Roman"/>
            <w:color w:val="auto"/>
            <w:sz w:val="22"/>
            <w:u w:val="none"/>
            <w:shd w:val="clear" w:color="auto" w:fill="FFFFFF"/>
          </w:rPr>
          <w:t>Rational design of two-dimensional hybrid Co/N-doped carbon nanosheet arrays for efficient bi-functional electrocatalysis</w:t>
        </w:r>
      </w:hyperlink>
      <w:r w:rsidRPr="00467488">
        <w:rPr>
          <w:rFonts w:ascii="Times New Roman" w:hAnsi="Times New Roman" w:cs="Times New Roman"/>
          <w:sz w:val="22"/>
        </w:rPr>
        <w:t xml:space="preserve">, </w:t>
      </w:r>
      <w:r w:rsidRPr="00467488">
        <w:rPr>
          <w:rFonts w:ascii="Times New Roman" w:hAnsi="Times New Roman" w:cs="Times New Roman"/>
          <w:b/>
          <w:i/>
          <w:sz w:val="22"/>
        </w:rPr>
        <w:t xml:space="preserve">Sustain. </w:t>
      </w:r>
      <w:proofErr w:type="spellStart"/>
      <w:r w:rsidRPr="00467488">
        <w:rPr>
          <w:rFonts w:ascii="Times New Roman" w:hAnsi="Times New Roman" w:cs="Times New Roman"/>
          <w:b/>
          <w:i/>
          <w:sz w:val="22"/>
        </w:rPr>
        <w:t>Energ</w:t>
      </w:r>
      <w:proofErr w:type="spellEnd"/>
      <w:r w:rsidRPr="00467488">
        <w:rPr>
          <w:rFonts w:ascii="Times New Roman" w:hAnsi="Times New Roman" w:cs="Times New Roman"/>
          <w:b/>
          <w:i/>
          <w:sz w:val="22"/>
        </w:rPr>
        <w:t>. Fuels</w:t>
      </w:r>
      <w:r w:rsidRPr="00467488">
        <w:rPr>
          <w:rFonts w:ascii="Times New Roman" w:hAnsi="Times New Roman" w:cs="Times New Roman"/>
          <w:sz w:val="22"/>
        </w:rPr>
        <w:t xml:space="preserve"> 3, 1757</w:t>
      </w:r>
      <w:r w:rsidRPr="00467488">
        <w:rPr>
          <w:rFonts w:ascii="Times New Roman" w:hAnsi="Times New Roman" w:cs="Times New Roman"/>
          <w:spacing w:val="-5"/>
          <w:sz w:val="22"/>
          <w:shd w:val="clear" w:color="auto" w:fill="FFFFFF"/>
        </w:rPr>
        <w:t xml:space="preserve"> (2019)</w:t>
      </w:r>
    </w:p>
    <w:p w14:paraId="596EDCA7" w14:textId="77777777" w:rsidR="00467488" w:rsidRPr="00467488" w:rsidRDefault="00467488" w:rsidP="00467488">
      <w:pPr>
        <w:pStyle w:val="a7"/>
        <w:numPr>
          <w:ilvl w:val="0"/>
          <w:numId w:val="2"/>
        </w:numPr>
        <w:ind w:firstLineChars="0"/>
        <w:rPr>
          <w:rFonts w:ascii="Times New Roman" w:hAnsi="Times New Roman" w:cs="Times New Roman"/>
          <w:sz w:val="22"/>
        </w:rPr>
      </w:pPr>
      <w:hyperlink r:id="rId86" w:anchor="!" w:history="1">
        <w:r w:rsidRPr="00467488">
          <w:rPr>
            <w:rStyle w:val="a8"/>
            <w:rFonts w:ascii="Times New Roman" w:hAnsi="Times New Roman" w:cs="Times New Roman"/>
            <w:color w:val="auto"/>
            <w:sz w:val="22"/>
            <w:u w:val="none"/>
          </w:rPr>
          <w:t xml:space="preserve">M. Yu#, </w:t>
        </w:r>
      </w:hyperlink>
      <w:r w:rsidRPr="00467488">
        <w:rPr>
          <w:rFonts w:ascii="Times New Roman" w:hAnsi="Times New Roman" w:cs="Times New Roman"/>
          <w:b/>
          <w:sz w:val="22"/>
        </w:rPr>
        <w:t>S. Zhou</w:t>
      </w:r>
      <w:r w:rsidRPr="00467488">
        <w:rPr>
          <w:rFonts w:ascii="Times New Roman" w:hAnsi="Times New Roman" w:cs="Times New Roman"/>
          <w:sz w:val="22"/>
        </w:rPr>
        <w:t>#</w:t>
      </w:r>
      <w:hyperlink r:id="rId87" w:anchor="!" w:history="1">
        <w:r w:rsidRPr="00467488">
          <w:rPr>
            <w:rStyle w:val="a8"/>
            <w:rFonts w:ascii="Times New Roman" w:hAnsi="Times New Roman" w:cs="Times New Roman"/>
            <w:color w:val="auto"/>
            <w:sz w:val="22"/>
            <w:u w:val="none"/>
          </w:rPr>
          <w:t xml:space="preserve">, </w:t>
        </w:r>
      </w:hyperlink>
      <w:hyperlink r:id="rId88" w:anchor="!" w:history="1">
        <w:r w:rsidRPr="00467488">
          <w:rPr>
            <w:rStyle w:val="a8"/>
            <w:rFonts w:ascii="Times New Roman" w:hAnsi="Times New Roman" w:cs="Times New Roman"/>
            <w:color w:val="auto"/>
            <w:sz w:val="22"/>
            <w:u w:val="none"/>
          </w:rPr>
          <w:t xml:space="preserve">Z. Wang*, </w:t>
        </w:r>
      </w:hyperlink>
      <w:hyperlink r:id="rId89" w:anchor="!" w:history="1">
        <w:r w:rsidRPr="00467488">
          <w:rPr>
            <w:rStyle w:val="a8"/>
            <w:rFonts w:ascii="Times New Roman" w:hAnsi="Times New Roman" w:cs="Times New Roman"/>
            <w:color w:val="auto"/>
            <w:sz w:val="22"/>
            <w:u w:val="none"/>
          </w:rPr>
          <w:t xml:space="preserve">J. Zhao, </w:t>
        </w:r>
      </w:hyperlink>
      <w:hyperlink r:id="rId90" w:anchor="!" w:history="1">
        <w:r w:rsidRPr="00467488">
          <w:rPr>
            <w:rStyle w:val="a8"/>
            <w:rFonts w:ascii="Times New Roman" w:hAnsi="Times New Roman" w:cs="Times New Roman"/>
            <w:color w:val="auto"/>
            <w:sz w:val="22"/>
            <w:u w:val="none"/>
          </w:rPr>
          <w:t>J. Qiu</w:t>
        </w:r>
      </w:hyperlink>
      <w:r w:rsidRPr="00467488">
        <w:rPr>
          <w:rFonts w:ascii="Times New Roman" w:hAnsi="Times New Roman" w:cs="Times New Roman"/>
          <w:sz w:val="22"/>
        </w:rPr>
        <w:t xml:space="preserve">*, Boosting electrocatalytic oxygen evolution by synergistically coupling layered double hydroxide with </w:t>
      </w:r>
      <w:proofErr w:type="spellStart"/>
      <w:r w:rsidRPr="00467488">
        <w:rPr>
          <w:rFonts w:ascii="Times New Roman" w:hAnsi="Times New Roman" w:cs="Times New Roman"/>
          <w:sz w:val="22"/>
        </w:rPr>
        <w:t>MXene</w:t>
      </w:r>
      <w:proofErr w:type="spellEnd"/>
      <w:r w:rsidRPr="00467488">
        <w:rPr>
          <w:rFonts w:ascii="Times New Roman" w:hAnsi="Times New Roman" w:cs="Times New Roman"/>
          <w:sz w:val="22"/>
        </w:rPr>
        <w:t xml:space="preserve">, </w:t>
      </w:r>
      <w:hyperlink r:id="rId91" w:tooltip="Go to Nano Energy on ScienceDirect" w:history="1">
        <w:r w:rsidRPr="00467488">
          <w:rPr>
            <w:rStyle w:val="a8"/>
            <w:rFonts w:ascii="Times New Roman" w:hAnsi="Times New Roman" w:cs="Times New Roman"/>
            <w:b/>
            <w:i/>
            <w:color w:val="auto"/>
            <w:sz w:val="22"/>
            <w:u w:val="none"/>
          </w:rPr>
          <w:t>Nano Energy</w:t>
        </w:r>
      </w:hyperlink>
      <w:hyperlink r:id="rId92" w:tooltip="Go to table of contents for this volume/issue" w:history="1">
        <w:r w:rsidRPr="00467488">
          <w:rPr>
            <w:rStyle w:val="a8"/>
            <w:rFonts w:ascii="Times New Roman" w:hAnsi="Times New Roman" w:cs="Times New Roman"/>
            <w:color w:val="auto"/>
            <w:sz w:val="22"/>
            <w:u w:val="none"/>
          </w:rPr>
          <w:t xml:space="preserve"> 44</w:t>
        </w:r>
      </w:hyperlink>
      <w:r w:rsidRPr="00467488">
        <w:rPr>
          <w:rFonts w:ascii="Times New Roman" w:hAnsi="Times New Roman" w:cs="Times New Roman"/>
          <w:sz w:val="22"/>
        </w:rPr>
        <w:t xml:space="preserve">, 181 (2018) </w:t>
      </w:r>
    </w:p>
    <w:p w14:paraId="0D13CFBB"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C. Yu#*, H. Huang#, </w:t>
      </w:r>
      <w:r w:rsidRPr="00467488">
        <w:rPr>
          <w:rFonts w:ascii="Times New Roman" w:hAnsi="Times New Roman" w:cs="Times New Roman"/>
          <w:b/>
          <w:sz w:val="22"/>
        </w:rPr>
        <w:t>S. Zhou</w:t>
      </w:r>
      <w:r w:rsidRPr="00467488">
        <w:rPr>
          <w:rFonts w:ascii="Times New Roman" w:hAnsi="Times New Roman" w:cs="Times New Roman"/>
          <w:sz w:val="22"/>
        </w:rPr>
        <w:t xml:space="preserve">#, X. Han, C. Zhao, J. Yang, S. Li, W. Guo, B. An, J. Zhao,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xml:space="preserve">*, An electrocatalyst with anti-oxidized capability for overall water splitting, </w:t>
      </w:r>
      <w:hyperlink r:id="rId93" w:tooltip="Nano Research" w:history="1">
        <w:r w:rsidRPr="00467488">
          <w:rPr>
            <w:rStyle w:val="a8"/>
            <w:rFonts w:ascii="Times New Roman" w:hAnsi="Times New Roman" w:cs="Times New Roman"/>
            <w:b/>
            <w:i/>
            <w:color w:val="auto"/>
            <w:sz w:val="22"/>
            <w:u w:val="none"/>
          </w:rPr>
          <w:t>Nano Res.</w:t>
        </w:r>
      </w:hyperlink>
      <w:r w:rsidRPr="00467488">
        <w:rPr>
          <w:rFonts w:ascii="Times New Roman" w:hAnsi="Times New Roman" w:cs="Times New Roman"/>
          <w:sz w:val="22"/>
        </w:rPr>
        <w:t xml:space="preserve"> 11, 3411 (2018)</w:t>
      </w:r>
    </w:p>
    <w:p w14:paraId="4C150356"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J. Jiang, F. Sun, </w:t>
      </w:r>
      <w:r w:rsidRPr="00467488">
        <w:rPr>
          <w:rFonts w:ascii="Times New Roman" w:hAnsi="Times New Roman" w:cs="Times New Roman"/>
          <w:b/>
          <w:sz w:val="22"/>
        </w:rPr>
        <w:t>S. Zhou</w:t>
      </w:r>
      <w:r w:rsidRPr="00467488">
        <w:rPr>
          <w:rFonts w:ascii="Times New Roman" w:hAnsi="Times New Roman" w:cs="Times New Roman"/>
          <w:sz w:val="22"/>
        </w:rPr>
        <w:t xml:space="preserve">, W. Hu, H. Zhang, J. Dong, Z. Jiang, J. Zhao, J. Li, W. Yan*, M. Wang*, Atomic-level insight into super-efficient electrocatalytic oxygen evolution on iron and vanadium co-doped nickel (oxy)hydroxide, </w:t>
      </w:r>
      <w:r w:rsidRPr="00467488">
        <w:rPr>
          <w:rFonts w:ascii="Times New Roman" w:hAnsi="Times New Roman" w:cs="Times New Roman"/>
          <w:b/>
          <w:i/>
          <w:sz w:val="22"/>
        </w:rPr>
        <w:t xml:space="preserve">Nat. </w:t>
      </w:r>
      <w:proofErr w:type="spellStart"/>
      <w:r w:rsidRPr="00467488">
        <w:rPr>
          <w:rFonts w:ascii="Times New Roman" w:hAnsi="Times New Roman" w:cs="Times New Roman"/>
          <w:b/>
          <w:i/>
          <w:sz w:val="22"/>
        </w:rPr>
        <w:t>Commun</w:t>
      </w:r>
      <w:proofErr w:type="spellEnd"/>
      <w:r w:rsidRPr="00467488">
        <w:rPr>
          <w:rFonts w:ascii="Times New Roman" w:hAnsi="Times New Roman" w:cs="Times New Roman"/>
          <w:b/>
          <w:i/>
          <w:sz w:val="22"/>
        </w:rPr>
        <w:t>.</w:t>
      </w:r>
      <w:r w:rsidRPr="00467488">
        <w:rPr>
          <w:rFonts w:ascii="Times New Roman" w:hAnsi="Times New Roman" w:cs="Times New Roman"/>
          <w:sz w:val="22"/>
        </w:rPr>
        <w:t xml:space="preserve"> 9, 2885 (2018) </w:t>
      </w:r>
    </w:p>
    <w:p w14:paraId="5D2DE23E"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C. Zhao, C. Yu*, B.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xml:space="preserve">, </w:t>
      </w:r>
      <w:r w:rsidRPr="00467488">
        <w:rPr>
          <w:rFonts w:ascii="Times New Roman" w:hAnsi="Times New Roman" w:cs="Times New Roman"/>
          <w:b/>
          <w:sz w:val="22"/>
        </w:rPr>
        <w:t>S. Zhou</w:t>
      </w:r>
      <w:r w:rsidRPr="00467488">
        <w:rPr>
          <w:rFonts w:ascii="Times New Roman" w:hAnsi="Times New Roman" w:cs="Times New Roman"/>
          <w:sz w:val="22"/>
        </w:rPr>
        <w:t xml:space="preserve">, M. Zhang, H. Huang, B. Wang, J. Zhao, X. Sun,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xml:space="preserve">*, Ultrahigh rate and long-life sodium-ion batteries enabled by engineered surface and near-surface reactions, </w:t>
      </w:r>
      <w:r w:rsidRPr="00467488">
        <w:rPr>
          <w:rFonts w:ascii="Times New Roman" w:hAnsi="Times New Roman" w:cs="Times New Roman"/>
          <w:b/>
          <w:i/>
          <w:sz w:val="22"/>
        </w:rPr>
        <w:t>Adv. Mater.</w:t>
      </w:r>
      <w:r w:rsidRPr="00467488">
        <w:rPr>
          <w:rFonts w:ascii="Times New Roman" w:hAnsi="Times New Roman" w:cs="Times New Roman"/>
          <w:sz w:val="22"/>
        </w:rPr>
        <w:t xml:space="preserve"> 30, 1702486 (2018) </w:t>
      </w:r>
    </w:p>
    <w:p w14:paraId="444D42DC"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S. Liu#, Z. Wang#, </w:t>
      </w:r>
      <w:r w:rsidRPr="00467488">
        <w:rPr>
          <w:rFonts w:ascii="Times New Roman" w:hAnsi="Times New Roman" w:cs="Times New Roman"/>
          <w:b/>
          <w:sz w:val="22"/>
        </w:rPr>
        <w:t>S. Zhou</w:t>
      </w:r>
      <w:r w:rsidRPr="00467488">
        <w:rPr>
          <w:rFonts w:ascii="Times New Roman" w:hAnsi="Times New Roman" w:cs="Times New Roman"/>
          <w:sz w:val="22"/>
        </w:rPr>
        <w:t xml:space="preserve">#, F. Yu, M. Yu, C. Chiang, W. Zhou, J. Zhao*,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xml:space="preserve">*, Metal-organic-framework-derived hybrid carbon nanocages as a bifunctional electrocatalyst for oxygen reduction and evolution, </w:t>
      </w:r>
      <w:r w:rsidRPr="00467488">
        <w:rPr>
          <w:rFonts w:ascii="Times New Roman" w:hAnsi="Times New Roman" w:cs="Times New Roman"/>
          <w:b/>
          <w:i/>
          <w:sz w:val="22"/>
        </w:rPr>
        <w:t>Adv. Mater.</w:t>
      </w:r>
      <w:r w:rsidRPr="00467488">
        <w:rPr>
          <w:rFonts w:ascii="Times New Roman" w:hAnsi="Times New Roman" w:cs="Times New Roman"/>
          <w:sz w:val="22"/>
        </w:rPr>
        <w:t xml:space="preserve"> 29, 1700874 (2017)</w:t>
      </w:r>
    </w:p>
    <w:p w14:paraId="630ABFB2"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X. Han, C. Yu*, </w:t>
      </w:r>
      <w:r w:rsidRPr="00467488">
        <w:rPr>
          <w:rFonts w:ascii="Times New Roman" w:hAnsi="Times New Roman" w:cs="Times New Roman"/>
          <w:b/>
          <w:sz w:val="22"/>
        </w:rPr>
        <w:t>S. Zhou</w:t>
      </w:r>
      <w:r w:rsidRPr="00467488">
        <w:rPr>
          <w:rFonts w:ascii="Times New Roman" w:hAnsi="Times New Roman" w:cs="Times New Roman"/>
          <w:sz w:val="22"/>
        </w:rPr>
        <w:t xml:space="preserve">, C. Zhao, H. Huang, J. Yang, Z. Liu, J. Zhao, J. </w:t>
      </w:r>
      <w:proofErr w:type="spellStart"/>
      <w:r w:rsidRPr="00467488">
        <w:rPr>
          <w:rFonts w:ascii="Times New Roman" w:hAnsi="Times New Roman" w:cs="Times New Roman"/>
          <w:sz w:val="22"/>
        </w:rPr>
        <w:t>Qiu</w:t>
      </w:r>
      <w:proofErr w:type="spellEnd"/>
      <w:r w:rsidRPr="00467488">
        <w:rPr>
          <w:rFonts w:ascii="Times New Roman" w:hAnsi="Times New Roman" w:cs="Times New Roman"/>
          <w:sz w:val="22"/>
        </w:rPr>
        <w:t>*, Ultrasensitive iron-triggered nanosized Fe-</w:t>
      </w:r>
      <w:proofErr w:type="spellStart"/>
      <w:r w:rsidRPr="00467488">
        <w:rPr>
          <w:rFonts w:ascii="Times New Roman" w:hAnsi="Times New Roman" w:cs="Times New Roman"/>
          <w:sz w:val="22"/>
        </w:rPr>
        <w:t>CoOOH</w:t>
      </w:r>
      <w:proofErr w:type="spellEnd"/>
      <w:r w:rsidRPr="00467488">
        <w:rPr>
          <w:rFonts w:ascii="Times New Roman" w:hAnsi="Times New Roman" w:cs="Times New Roman"/>
          <w:sz w:val="22"/>
        </w:rPr>
        <w:t xml:space="preserve"> integrated with graphene for highly efficient oxygen evolution, </w:t>
      </w:r>
      <w:r w:rsidRPr="00467488">
        <w:rPr>
          <w:rFonts w:ascii="Times New Roman" w:hAnsi="Times New Roman" w:cs="Times New Roman"/>
          <w:b/>
          <w:i/>
          <w:sz w:val="22"/>
        </w:rPr>
        <w:t>Adv. Energy Mater.</w:t>
      </w:r>
      <w:r w:rsidRPr="00467488">
        <w:rPr>
          <w:rFonts w:ascii="Times New Roman" w:hAnsi="Times New Roman" w:cs="Times New Roman"/>
          <w:sz w:val="22"/>
        </w:rPr>
        <w:t xml:space="preserve"> 29, 1602148 (2017)</w:t>
      </w:r>
    </w:p>
    <w:p w14:paraId="2E68FE56"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Liu, X. Jiang*, Y. Huang, </w:t>
      </w:r>
      <w:r w:rsidRPr="00467488">
        <w:rPr>
          <w:rFonts w:ascii="Times New Roman" w:hAnsi="Times New Roman" w:cs="Times New Roman"/>
          <w:b/>
          <w:sz w:val="22"/>
        </w:rPr>
        <w:t>S. Zhou</w:t>
      </w:r>
      <w:r w:rsidRPr="00467488">
        <w:rPr>
          <w:rFonts w:ascii="Times New Roman" w:hAnsi="Times New Roman" w:cs="Times New Roman"/>
          <w:sz w:val="22"/>
        </w:rPr>
        <w:t xml:space="preserve">, J. Zhao, A new family of multifunctional silicon clathrates: Optoelectronic and thermoelectric applications, </w:t>
      </w:r>
      <w:r w:rsidRPr="00467488">
        <w:rPr>
          <w:rFonts w:ascii="Times New Roman" w:hAnsi="Times New Roman" w:cs="Times New Roman"/>
          <w:b/>
          <w:i/>
          <w:sz w:val="22"/>
        </w:rPr>
        <w:t>J. Appl. Phys.</w:t>
      </w:r>
      <w:r w:rsidRPr="00467488">
        <w:rPr>
          <w:rFonts w:ascii="Times New Roman" w:hAnsi="Times New Roman" w:cs="Times New Roman"/>
          <w:sz w:val="22"/>
        </w:rPr>
        <w:t xml:space="preserve"> 121, 085107 (2017)</w:t>
      </w:r>
    </w:p>
    <w:p w14:paraId="0CF1E796"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J. Zhao*, H. Liu, Z. Yu, R. </w:t>
      </w:r>
      <w:proofErr w:type="spellStart"/>
      <w:r w:rsidRPr="00467488">
        <w:rPr>
          <w:rFonts w:ascii="Times New Roman" w:hAnsi="Times New Roman" w:cs="Times New Roman"/>
          <w:sz w:val="22"/>
        </w:rPr>
        <w:t>Quhe</w:t>
      </w:r>
      <w:proofErr w:type="spellEnd"/>
      <w:r w:rsidRPr="00467488">
        <w:rPr>
          <w:rFonts w:ascii="Times New Roman" w:hAnsi="Times New Roman" w:cs="Times New Roman"/>
          <w:sz w:val="22"/>
        </w:rPr>
        <w:t xml:space="preserve">, </w:t>
      </w:r>
      <w:r w:rsidRPr="00467488">
        <w:rPr>
          <w:rFonts w:ascii="Times New Roman" w:hAnsi="Times New Roman" w:cs="Times New Roman"/>
          <w:b/>
          <w:sz w:val="22"/>
        </w:rPr>
        <w:t>S. Zhou</w:t>
      </w:r>
      <w:r w:rsidRPr="00467488">
        <w:rPr>
          <w:rFonts w:ascii="Times New Roman" w:hAnsi="Times New Roman" w:cs="Times New Roman"/>
          <w:sz w:val="22"/>
        </w:rPr>
        <w:t xml:space="preserve">, Y. Wang, C. Liu, H. Zhong, N. Han, J. Lu*, Y. Yao*, K. Wu*, Rise of </w:t>
      </w:r>
      <w:proofErr w:type="spellStart"/>
      <w:r w:rsidRPr="00467488">
        <w:rPr>
          <w:rFonts w:ascii="Times New Roman" w:hAnsi="Times New Roman" w:cs="Times New Roman"/>
          <w:sz w:val="22"/>
        </w:rPr>
        <w:t>silicene</w:t>
      </w:r>
      <w:proofErr w:type="spellEnd"/>
      <w:r w:rsidRPr="00467488">
        <w:rPr>
          <w:rFonts w:ascii="Times New Roman" w:hAnsi="Times New Roman" w:cs="Times New Roman"/>
          <w:sz w:val="22"/>
        </w:rPr>
        <w:t xml:space="preserve">: A competitive 2D material, </w:t>
      </w:r>
      <w:r w:rsidRPr="00467488">
        <w:rPr>
          <w:rFonts w:ascii="Times New Roman" w:hAnsi="Times New Roman" w:cs="Times New Roman"/>
          <w:b/>
          <w:i/>
          <w:sz w:val="22"/>
        </w:rPr>
        <w:t>Prog. Mater. Sci.</w:t>
      </w:r>
      <w:r w:rsidRPr="00467488">
        <w:rPr>
          <w:rFonts w:ascii="Times New Roman" w:hAnsi="Times New Roman" w:cs="Times New Roman"/>
          <w:sz w:val="22"/>
        </w:rPr>
        <w:t xml:space="preserve"> 83, 24 (2016) </w:t>
      </w:r>
    </w:p>
    <w:p w14:paraId="374E1DC4"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C. </w:t>
      </w:r>
      <w:proofErr w:type="spellStart"/>
      <w:r w:rsidRPr="00467488">
        <w:rPr>
          <w:rFonts w:ascii="Times New Roman" w:hAnsi="Times New Roman" w:cs="Times New Roman"/>
          <w:sz w:val="22"/>
        </w:rPr>
        <w:t>Aruta</w:t>
      </w:r>
      <w:proofErr w:type="spellEnd"/>
      <w:r w:rsidRPr="00467488">
        <w:rPr>
          <w:rFonts w:ascii="Times New Roman" w:hAnsi="Times New Roman" w:cs="Times New Roman"/>
          <w:sz w:val="22"/>
        </w:rPr>
        <w:t xml:space="preserve">, C. Han, </w:t>
      </w:r>
      <w:r w:rsidRPr="00467488">
        <w:rPr>
          <w:rFonts w:ascii="Times New Roman" w:hAnsi="Times New Roman" w:cs="Times New Roman"/>
          <w:b/>
          <w:sz w:val="22"/>
        </w:rPr>
        <w:t>S. Zhou</w:t>
      </w:r>
      <w:r w:rsidRPr="00467488">
        <w:rPr>
          <w:rFonts w:ascii="Times New Roman" w:hAnsi="Times New Roman" w:cs="Times New Roman"/>
          <w:sz w:val="22"/>
        </w:rPr>
        <w:t xml:space="preserve">, C. </w:t>
      </w:r>
      <w:proofErr w:type="spellStart"/>
      <w:r w:rsidRPr="00467488">
        <w:rPr>
          <w:rFonts w:ascii="Times New Roman" w:hAnsi="Times New Roman" w:cs="Times New Roman"/>
          <w:sz w:val="22"/>
        </w:rPr>
        <w:t>Cantoni</w:t>
      </w:r>
      <w:proofErr w:type="spellEnd"/>
      <w:r w:rsidRPr="00467488">
        <w:rPr>
          <w:rFonts w:ascii="Times New Roman" w:hAnsi="Times New Roman" w:cs="Times New Roman"/>
          <w:sz w:val="22"/>
        </w:rPr>
        <w:t xml:space="preserve">, T. Lee, C. Schlueter,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A-site cation substitutions in strained Y-doped BaZrO</w:t>
      </w:r>
      <w:r w:rsidRPr="00467488">
        <w:rPr>
          <w:rFonts w:ascii="Times New Roman" w:hAnsi="Times New Roman" w:cs="Times New Roman"/>
          <w:sz w:val="22"/>
          <w:vertAlign w:val="subscript"/>
        </w:rPr>
        <w:t>3</w:t>
      </w:r>
      <w:r w:rsidRPr="00467488">
        <w:rPr>
          <w:rFonts w:ascii="Times New Roman" w:hAnsi="Times New Roman" w:cs="Times New Roman"/>
          <w:sz w:val="22"/>
        </w:rPr>
        <w:t xml:space="preserve"> multilayer films leading to fast proton transport pathways, </w:t>
      </w:r>
      <w:r w:rsidRPr="00467488">
        <w:rPr>
          <w:rFonts w:ascii="Times New Roman" w:hAnsi="Times New Roman" w:cs="Times New Roman"/>
          <w:b/>
          <w:i/>
          <w:sz w:val="22"/>
        </w:rPr>
        <w:t>J. Phys. Chem. C</w:t>
      </w:r>
      <w:r w:rsidRPr="00467488">
        <w:rPr>
          <w:rFonts w:ascii="Times New Roman" w:hAnsi="Times New Roman" w:cs="Times New Roman"/>
          <w:sz w:val="22"/>
        </w:rPr>
        <w:t xml:space="preserve"> 120, 8387 (2016)</w:t>
      </w:r>
    </w:p>
    <w:p w14:paraId="4AD8AB7D" w14:textId="77777777" w:rsidR="00467488" w:rsidRPr="00467488" w:rsidRDefault="00467488" w:rsidP="00467488">
      <w:pPr>
        <w:pStyle w:val="a7"/>
        <w:numPr>
          <w:ilvl w:val="0"/>
          <w:numId w:val="2"/>
        </w:numPr>
        <w:ind w:firstLineChars="0"/>
        <w:rPr>
          <w:rFonts w:ascii="Times New Roman" w:hAnsi="Times New Roman" w:cs="Times New Roman"/>
          <w:sz w:val="22"/>
        </w:rPr>
      </w:pPr>
      <w:r w:rsidRPr="00467488">
        <w:rPr>
          <w:rFonts w:ascii="Times New Roman" w:hAnsi="Times New Roman" w:cs="Times New Roman"/>
          <w:sz w:val="22"/>
        </w:rPr>
        <w:t xml:space="preserve">Y. Gao, S. Kim*, </w:t>
      </w:r>
      <w:r w:rsidRPr="00467488">
        <w:rPr>
          <w:rFonts w:ascii="Times New Roman" w:hAnsi="Times New Roman" w:cs="Times New Roman"/>
          <w:b/>
          <w:sz w:val="22"/>
        </w:rPr>
        <w:t>S. Zhou</w:t>
      </w:r>
      <w:r w:rsidRPr="00467488">
        <w:rPr>
          <w:rFonts w:ascii="Times New Roman" w:hAnsi="Times New Roman" w:cs="Times New Roman"/>
          <w:sz w:val="22"/>
        </w:rPr>
        <w:t xml:space="preserve">, H. Chiu, D. </w:t>
      </w:r>
      <w:proofErr w:type="spellStart"/>
      <w:r w:rsidRPr="00467488">
        <w:rPr>
          <w:rFonts w:ascii="Times New Roman" w:hAnsi="Times New Roman" w:cs="Times New Roman"/>
          <w:sz w:val="22"/>
        </w:rPr>
        <w:t>Nélias</w:t>
      </w:r>
      <w:proofErr w:type="spellEnd"/>
      <w:r w:rsidRPr="00467488">
        <w:rPr>
          <w:rFonts w:ascii="Times New Roman" w:hAnsi="Times New Roman" w:cs="Times New Roman"/>
          <w:sz w:val="22"/>
        </w:rPr>
        <w:t xml:space="preserve">, C. Berger, W. de </w:t>
      </w:r>
      <w:proofErr w:type="spellStart"/>
      <w:r w:rsidRPr="00467488">
        <w:rPr>
          <w:rFonts w:ascii="Times New Roman" w:hAnsi="Times New Roman" w:cs="Times New Roman"/>
          <w:sz w:val="22"/>
        </w:rPr>
        <w:t>Heer</w:t>
      </w:r>
      <w:proofErr w:type="spellEnd"/>
      <w:r w:rsidRPr="00467488">
        <w:rPr>
          <w:rFonts w:ascii="Times New Roman" w:hAnsi="Times New Roman" w:cs="Times New Roman"/>
          <w:sz w:val="22"/>
        </w:rPr>
        <w:t xml:space="preserve">, L. </w:t>
      </w:r>
      <w:proofErr w:type="spellStart"/>
      <w:r w:rsidRPr="00467488">
        <w:rPr>
          <w:rFonts w:ascii="Times New Roman" w:hAnsi="Times New Roman" w:cs="Times New Roman"/>
          <w:sz w:val="22"/>
        </w:rPr>
        <w:t>Polloni</w:t>
      </w:r>
      <w:proofErr w:type="spellEnd"/>
      <w:r w:rsidRPr="00467488">
        <w:rPr>
          <w:rFonts w:ascii="Times New Roman" w:hAnsi="Times New Roman" w:cs="Times New Roman"/>
          <w:sz w:val="22"/>
        </w:rPr>
        <w:t xml:space="preserve">, R. </w:t>
      </w:r>
      <w:proofErr w:type="spellStart"/>
      <w:r w:rsidRPr="00467488">
        <w:rPr>
          <w:rFonts w:ascii="Times New Roman" w:hAnsi="Times New Roman" w:cs="Times New Roman"/>
          <w:sz w:val="22"/>
        </w:rPr>
        <w:t>Sordan</w:t>
      </w:r>
      <w:proofErr w:type="spellEnd"/>
      <w:r w:rsidRPr="00467488">
        <w:rPr>
          <w:rFonts w:ascii="Times New Roman" w:hAnsi="Times New Roman" w:cs="Times New Roman"/>
          <w:sz w:val="22"/>
        </w:rPr>
        <w:t xml:space="preserve">,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E. </w:t>
      </w:r>
      <w:proofErr w:type="spellStart"/>
      <w:r w:rsidRPr="00467488">
        <w:rPr>
          <w:rFonts w:ascii="Times New Roman" w:hAnsi="Times New Roman" w:cs="Times New Roman"/>
          <w:sz w:val="22"/>
        </w:rPr>
        <w:t>Riedo</w:t>
      </w:r>
      <w:proofErr w:type="spellEnd"/>
      <w:r w:rsidRPr="00467488">
        <w:rPr>
          <w:rFonts w:ascii="Times New Roman" w:hAnsi="Times New Roman" w:cs="Times New Roman"/>
          <w:sz w:val="22"/>
        </w:rPr>
        <w:t xml:space="preserve">*, Elastic coupling between layers in two-dimensional materials, </w:t>
      </w:r>
      <w:r w:rsidRPr="00467488">
        <w:rPr>
          <w:rFonts w:ascii="Times New Roman" w:hAnsi="Times New Roman" w:cs="Times New Roman"/>
          <w:b/>
          <w:i/>
          <w:sz w:val="22"/>
        </w:rPr>
        <w:t>Nat. Mater.</w:t>
      </w:r>
      <w:r w:rsidRPr="00467488">
        <w:rPr>
          <w:rFonts w:ascii="Times New Roman" w:hAnsi="Times New Roman" w:cs="Times New Roman"/>
          <w:sz w:val="22"/>
        </w:rPr>
        <w:t xml:space="preserve"> 14, 714 (2015) </w:t>
      </w:r>
    </w:p>
    <w:p w14:paraId="7537B898" w14:textId="77777777" w:rsidR="00467488" w:rsidRPr="00467488" w:rsidRDefault="00467488" w:rsidP="00467488">
      <w:pPr>
        <w:pStyle w:val="a7"/>
        <w:numPr>
          <w:ilvl w:val="0"/>
          <w:numId w:val="2"/>
        </w:numPr>
        <w:ind w:firstLineChars="0"/>
        <w:rPr>
          <w:rFonts w:ascii="Times New Roman" w:hAnsi="Times New Roman" w:cs="Times New Roman"/>
          <w:sz w:val="22"/>
        </w:rPr>
      </w:pPr>
      <w:hyperlink r:id="rId94" w:history="1">
        <w:r w:rsidRPr="00467488">
          <w:rPr>
            <w:rStyle w:val="a8"/>
            <w:rFonts w:ascii="Times New Roman" w:hAnsi="Times New Roman" w:cs="Times New Roman"/>
            <w:color w:val="auto"/>
            <w:sz w:val="22"/>
            <w:u w:val="none"/>
          </w:rPr>
          <w:t>J. Hancock</w:t>
        </w:r>
      </w:hyperlink>
      <w:r w:rsidRPr="00467488">
        <w:rPr>
          <w:rFonts w:ascii="Times New Roman" w:hAnsi="Times New Roman" w:cs="Times New Roman"/>
          <w:sz w:val="22"/>
        </w:rPr>
        <w:t>, </w:t>
      </w:r>
      <w:hyperlink r:id="rId95" w:history="1">
        <w:r w:rsidRPr="00467488">
          <w:rPr>
            <w:rStyle w:val="a8"/>
            <w:rFonts w:ascii="Times New Roman" w:hAnsi="Times New Roman" w:cs="Times New Roman"/>
            <w:color w:val="auto"/>
            <w:sz w:val="22"/>
            <w:u w:val="none"/>
          </w:rPr>
          <w:t>K. Chapman</w:t>
        </w:r>
      </w:hyperlink>
      <w:r w:rsidRPr="00467488">
        <w:rPr>
          <w:rFonts w:ascii="Times New Roman" w:hAnsi="Times New Roman" w:cs="Times New Roman"/>
          <w:sz w:val="22"/>
        </w:rPr>
        <w:t>, </w:t>
      </w:r>
      <w:hyperlink r:id="rId96" w:history="1">
        <w:r w:rsidRPr="00467488">
          <w:rPr>
            <w:rStyle w:val="a8"/>
            <w:rFonts w:ascii="Times New Roman" w:hAnsi="Times New Roman" w:cs="Times New Roman"/>
            <w:color w:val="auto"/>
            <w:sz w:val="22"/>
            <w:u w:val="none"/>
          </w:rPr>
          <w:t>G. Halder</w:t>
        </w:r>
      </w:hyperlink>
      <w:r w:rsidRPr="00467488">
        <w:rPr>
          <w:rFonts w:ascii="Times New Roman" w:hAnsi="Times New Roman" w:cs="Times New Roman"/>
          <w:sz w:val="22"/>
        </w:rPr>
        <w:t>, </w:t>
      </w:r>
      <w:hyperlink r:id="rId97" w:history="1">
        <w:r w:rsidRPr="00467488">
          <w:rPr>
            <w:rStyle w:val="a8"/>
            <w:rFonts w:ascii="Times New Roman" w:hAnsi="Times New Roman" w:cs="Times New Roman"/>
            <w:color w:val="auto"/>
            <w:sz w:val="22"/>
            <w:u w:val="none"/>
          </w:rPr>
          <w:t>C. Morelock</w:t>
        </w:r>
      </w:hyperlink>
      <w:r w:rsidRPr="00467488">
        <w:rPr>
          <w:rFonts w:ascii="Times New Roman" w:hAnsi="Times New Roman" w:cs="Times New Roman"/>
          <w:sz w:val="22"/>
        </w:rPr>
        <w:t>, </w:t>
      </w:r>
      <w:hyperlink r:id="rId98" w:history="1">
        <w:r w:rsidRPr="00467488">
          <w:rPr>
            <w:rStyle w:val="a8"/>
            <w:rFonts w:ascii="Times New Roman" w:hAnsi="Times New Roman" w:cs="Times New Roman"/>
            <w:color w:val="auto"/>
            <w:sz w:val="22"/>
            <w:u w:val="none"/>
          </w:rPr>
          <w:t>B. Kaplan</w:t>
        </w:r>
      </w:hyperlink>
      <w:r w:rsidRPr="00467488">
        <w:rPr>
          <w:rFonts w:ascii="Times New Roman" w:hAnsi="Times New Roman" w:cs="Times New Roman"/>
          <w:sz w:val="22"/>
        </w:rPr>
        <w:t>, </w:t>
      </w:r>
      <w:hyperlink r:id="rId99" w:history="1">
        <w:r w:rsidRPr="00467488">
          <w:rPr>
            <w:rStyle w:val="a8"/>
            <w:rFonts w:ascii="Times New Roman" w:hAnsi="Times New Roman" w:cs="Times New Roman"/>
            <w:color w:val="auto"/>
            <w:sz w:val="22"/>
            <w:u w:val="none"/>
          </w:rPr>
          <w:t>L. Gallington</w:t>
        </w:r>
      </w:hyperlink>
      <w:r w:rsidRPr="00467488">
        <w:rPr>
          <w:rFonts w:ascii="Times New Roman" w:hAnsi="Times New Roman" w:cs="Times New Roman"/>
          <w:sz w:val="22"/>
        </w:rPr>
        <w:t>, </w:t>
      </w:r>
      <w:hyperlink r:id="rId100" w:history="1">
        <w:r w:rsidRPr="00467488">
          <w:rPr>
            <w:rStyle w:val="a8"/>
            <w:rFonts w:ascii="Times New Roman" w:hAnsi="Times New Roman" w:cs="Times New Roman"/>
            <w:color w:val="auto"/>
            <w:sz w:val="22"/>
            <w:u w:val="none"/>
          </w:rPr>
          <w:t>A. Bongiorno</w:t>
        </w:r>
      </w:hyperlink>
      <w:r w:rsidRPr="00467488">
        <w:rPr>
          <w:rFonts w:ascii="Times New Roman" w:hAnsi="Times New Roman" w:cs="Times New Roman"/>
          <w:sz w:val="22"/>
        </w:rPr>
        <w:t>, </w:t>
      </w:r>
      <w:hyperlink r:id="rId101" w:history="1">
        <w:r w:rsidRPr="00467488">
          <w:rPr>
            <w:rStyle w:val="a8"/>
            <w:rFonts w:ascii="Times New Roman" w:hAnsi="Times New Roman" w:cs="Times New Roman"/>
            <w:color w:val="auto"/>
            <w:sz w:val="22"/>
            <w:u w:val="none"/>
          </w:rPr>
          <w:t>C. Han</w:t>
        </w:r>
      </w:hyperlink>
      <w:r w:rsidRPr="00467488">
        <w:rPr>
          <w:rFonts w:ascii="Times New Roman" w:hAnsi="Times New Roman" w:cs="Times New Roman"/>
          <w:sz w:val="22"/>
        </w:rPr>
        <w:t>, </w:t>
      </w:r>
      <w:r w:rsidRPr="00467488">
        <w:rPr>
          <w:rFonts w:ascii="Times New Roman" w:hAnsi="Times New Roman" w:cs="Times New Roman"/>
          <w:b/>
          <w:sz w:val="22"/>
        </w:rPr>
        <w:t>S. Zhou</w:t>
      </w:r>
      <w:r w:rsidRPr="00467488">
        <w:rPr>
          <w:rFonts w:ascii="Times New Roman" w:hAnsi="Times New Roman" w:cs="Times New Roman"/>
          <w:sz w:val="22"/>
        </w:rPr>
        <w:t xml:space="preserve">, </w:t>
      </w:r>
      <w:hyperlink r:id="rId102" w:history="1">
        <w:r w:rsidRPr="00467488">
          <w:rPr>
            <w:rStyle w:val="a8"/>
            <w:rFonts w:ascii="Times New Roman" w:hAnsi="Times New Roman" w:cs="Times New Roman"/>
            <w:color w:val="auto"/>
            <w:sz w:val="22"/>
            <w:u w:val="none"/>
          </w:rPr>
          <w:t>A. Wilkinson</w:t>
        </w:r>
      </w:hyperlink>
      <w:r w:rsidRPr="00467488">
        <w:rPr>
          <w:rFonts w:ascii="Times New Roman" w:hAnsi="Times New Roman" w:cs="Times New Roman"/>
          <w:sz w:val="22"/>
        </w:rPr>
        <w:t>*, Large negative thermal expansion and anomalous behavior on compression in cubic ReO</w:t>
      </w:r>
      <w:r w:rsidRPr="00467488">
        <w:rPr>
          <w:rFonts w:ascii="Times New Roman" w:hAnsi="Times New Roman" w:cs="Times New Roman"/>
          <w:sz w:val="22"/>
          <w:vertAlign w:val="subscript"/>
        </w:rPr>
        <w:t>3</w:t>
      </w:r>
      <w:r w:rsidRPr="00467488">
        <w:rPr>
          <w:rFonts w:ascii="Times New Roman" w:hAnsi="Times New Roman" w:cs="Times New Roman"/>
          <w:sz w:val="22"/>
        </w:rPr>
        <w:t>-type A</w:t>
      </w:r>
      <w:r w:rsidRPr="00467488">
        <w:rPr>
          <w:rFonts w:ascii="Times New Roman" w:hAnsi="Times New Roman" w:cs="Times New Roman"/>
          <w:sz w:val="22"/>
          <w:vertAlign w:val="superscript"/>
        </w:rPr>
        <w:t>II</w:t>
      </w:r>
      <w:r w:rsidRPr="00467488">
        <w:rPr>
          <w:rFonts w:ascii="Times New Roman" w:hAnsi="Times New Roman" w:cs="Times New Roman"/>
          <w:sz w:val="22"/>
        </w:rPr>
        <w:t>B</w:t>
      </w:r>
      <w:r w:rsidRPr="00467488">
        <w:rPr>
          <w:rFonts w:ascii="Times New Roman" w:hAnsi="Times New Roman" w:cs="Times New Roman"/>
          <w:sz w:val="22"/>
          <w:vertAlign w:val="superscript"/>
        </w:rPr>
        <w:t>IV</w:t>
      </w:r>
      <w:r w:rsidRPr="00467488">
        <w:rPr>
          <w:rFonts w:ascii="Times New Roman" w:hAnsi="Times New Roman" w:cs="Times New Roman"/>
          <w:sz w:val="22"/>
        </w:rPr>
        <w:t>F</w:t>
      </w:r>
      <w:r w:rsidRPr="00467488">
        <w:rPr>
          <w:rFonts w:ascii="Times New Roman" w:hAnsi="Times New Roman" w:cs="Times New Roman"/>
          <w:sz w:val="22"/>
          <w:vertAlign w:val="subscript"/>
        </w:rPr>
        <w:t>6</w:t>
      </w:r>
      <w:r w:rsidRPr="00467488">
        <w:rPr>
          <w:rFonts w:ascii="Times New Roman" w:hAnsi="Times New Roman" w:cs="Times New Roman"/>
          <w:sz w:val="22"/>
        </w:rPr>
        <w:t>: CaZrF</w:t>
      </w:r>
      <w:r w:rsidRPr="00467488">
        <w:rPr>
          <w:rFonts w:ascii="Times New Roman" w:hAnsi="Times New Roman" w:cs="Times New Roman"/>
          <w:sz w:val="22"/>
          <w:vertAlign w:val="subscript"/>
        </w:rPr>
        <w:t>6</w:t>
      </w:r>
      <w:r w:rsidRPr="00467488">
        <w:rPr>
          <w:rFonts w:ascii="Times New Roman" w:hAnsi="Times New Roman" w:cs="Times New Roman"/>
          <w:sz w:val="22"/>
        </w:rPr>
        <w:t> and CaHfF</w:t>
      </w:r>
      <w:r w:rsidRPr="00467488">
        <w:rPr>
          <w:rFonts w:ascii="Times New Roman" w:hAnsi="Times New Roman" w:cs="Times New Roman"/>
          <w:sz w:val="22"/>
          <w:vertAlign w:val="subscript"/>
        </w:rPr>
        <w:t>6</w:t>
      </w:r>
      <w:r w:rsidRPr="00467488">
        <w:rPr>
          <w:rFonts w:ascii="Times New Roman" w:hAnsi="Times New Roman" w:cs="Times New Roman"/>
          <w:sz w:val="22"/>
        </w:rPr>
        <w:t xml:space="preserve">, </w:t>
      </w:r>
      <w:r w:rsidRPr="00467488">
        <w:rPr>
          <w:rFonts w:ascii="Times New Roman" w:hAnsi="Times New Roman" w:cs="Times New Roman"/>
          <w:b/>
          <w:i/>
          <w:sz w:val="22"/>
        </w:rPr>
        <w:t>Chem. Mater.</w:t>
      </w:r>
      <w:r w:rsidRPr="00467488">
        <w:rPr>
          <w:rFonts w:ascii="Times New Roman" w:hAnsi="Times New Roman" w:cs="Times New Roman"/>
          <w:sz w:val="22"/>
        </w:rPr>
        <w:t xml:space="preserve"> 27, 3912 (2015)</w:t>
      </w:r>
    </w:p>
    <w:p w14:paraId="32304AC8" w14:textId="5ACE8E56" w:rsidR="00467488" w:rsidRPr="00467488" w:rsidRDefault="00467488" w:rsidP="00467488">
      <w:pPr>
        <w:pStyle w:val="a7"/>
        <w:numPr>
          <w:ilvl w:val="0"/>
          <w:numId w:val="2"/>
        </w:numPr>
        <w:ind w:firstLineChars="0"/>
        <w:rPr>
          <w:rFonts w:ascii="Times New Roman" w:hAnsi="Times New Roman" w:cs="Times New Roman" w:hint="eastAsia"/>
          <w:sz w:val="22"/>
        </w:rPr>
      </w:pPr>
      <w:r w:rsidRPr="00467488">
        <w:rPr>
          <w:rFonts w:ascii="Times New Roman" w:hAnsi="Times New Roman" w:cs="Times New Roman"/>
          <w:sz w:val="22"/>
        </w:rPr>
        <w:t xml:space="preserve">S. Kim*, </w:t>
      </w:r>
      <w:r w:rsidRPr="00467488">
        <w:rPr>
          <w:rFonts w:ascii="Times New Roman" w:hAnsi="Times New Roman" w:cs="Times New Roman"/>
          <w:b/>
          <w:sz w:val="22"/>
        </w:rPr>
        <w:t>S. Zhou</w:t>
      </w:r>
      <w:r w:rsidRPr="00467488">
        <w:rPr>
          <w:rFonts w:ascii="Times New Roman" w:hAnsi="Times New Roman" w:cs="Times New Roman"/>
          <w:sz w:val="22"/>
        </w:rPr>
        <w:t xml:space="preserve">, Y. Hu, M. </w:t>
      </w:r>
      <w:proofErr w:type="spellStart"/>
      <w:r w:rsidRPr="00467488">
        <w:rPr>
          <w:rFonts w:ascii="Times New Roman" w:hAnsi="Times New Roman" w:cs="Times New Roman"/>
          <w:sz w:val="22"/>
        </w:rPr>
        <w:t>Acik</w:t>
      </w:r>
      <w:proofErr w:type="spellEnd"/>
      <w:r w:rsidRPr="00467488">
        <w:rPr>
          <w:rFonts w:ascii="Times New Roman" w:hAnsi="Times New Roman" w:cs="Times New Roman"/>
          <w:sz w:val="22"/>
        </w:rPr>
        <w:t xml:space="preserve">, Y. Chabal, C. Berger, W. de </w:t>
      </w:r>
      <w:proofErr w:type="spellStart"/>
      <w:r w:rsidRPr="00467488">
        <w:rPr>
          <w:rFonts w:ascii="Times New Roman" w:hAnsi="Times New Roman" w:cs="Times New Roman"/>
          <w:sz w:val="22"/>
        </w:rPr>
        <w:t>Heer</w:t>
      </w:r>
      <w:proofErr w:type="spellEnd"/>
      <w:r w:rsidRPr="00467488">
        <w:rPr>
          <w:rFonts w:ascii="Times New Roman" w:hAnsi="Times New Roman" w:cs="Times New Roman"/>
          <w:sz w:val="22"/>
        </w:rPr>
        <w:t xml:space="preserve">, A. </w:t>
      </w:r>
      <w:proofErr w:type="spellStart"/>
      <w:r w:rsidRPr="00467488">
        <w:rPr>
          <w:rFonts w:ascii="Times New Roman" w:hAnsi="Times New Roman" w:cs="Times New Roman"/>
          <w:sz w:val="22"/>
        </w:rPr>
        <w:t>Bongiorno</w:t>
      </w:r>
      <w:proofErr w:type="spellEnd"/>
      <w:r w:rsidRPr="00467488">
        <w:rPr>
          <w:rFonts w:ascii="Times New Roman" w:hAnsi="Times New Roman" w:cs="Times New Roman"/>
          <w:sz w:val="22"/>
        </w:rPr>
        <w:t xml:space="preserve">, E. </w:t>
      </w:r>
      <w:proofErr w:type="spellStart"/>
      <w:r w:rsidRPr="00467488">
        <w:rPr>
          <w:rFonts w:ascii="Times New Roman" w:hAnsi="Times New Roman" w:cs="Times New Roman"/>
          <w:sz w:val="22"/>
        </w:rPr>
        <w:t>Riedo</w:t>
      </w:r>
      <w:proofErr w:type="spellEnd"/>
      <w:r w:rsidRPr="00467488">
        <w:rPr>
          <w:rFonts w:ascii="Times New Roman" w:hAnsi="Times New Roman" w:cs="Times New Roman"/>
          <w:sz w:val="22"/>
        </w:rPr>
        <w:t xml:space="preserve">, </w:t>
      </w:r>
      <w:hyperlink r:id="rId103" w:tgtFrame="_blank" w:history="1">
        <w:r w:rsidRPr="00467488">
          <w:rPr>
            <w:rStyle w:val="a8"/>
            <w:rFonts w:ascii="Times New Roman" w:hAnsi="Times New Roman" w:cs="Times New Roman"/>
            <w:color w:val="auto"/>
            <w:sz w:val="22"/>
            <w:u w:val="none"/>
          </w:rPr>
          <w:t>Room-temperature metastability of multilayer graphene oxide films</w:t>
        </w:r>
      </w:hyperlink>
      <w:r w:rsidRPr="00467488">
        <w:rPr>
          <w:rFonts w:ascii="Times New Roman" w:hAnsi="Times New Roman" w:cs="Times New Roman"/>
          <w:sz w:val="22"/>
        </w:rPr>
        <w:t xml:space="preserve">, </w:t>
      </w:r>
      <w:r w:rsidRPr="00467488">
        <w:rPr>
          <w:rFonts w:ascii="Times New Roman" w:hAnsi="Times New Roman" w:cs="Times New Roman"/>
          <w:b/>
          <w:i/>
          <w:sz w:val="22"/>
        </w:rPr>
        <w:t>Nat. Mater.</w:t>
      </w:r>
      <w:r w:rsidRPr="00467488">
        <w:rPr>
          <w:rFonts w:ascii="Times New Roman" w:hAnsi="Times New Roman" w:cs="Times New Roman"/>
          <w:sz w:val="22"/>
        </w:rPr>
        <w:t xml:space="preserve"> 11, 544 (2012) </w:t>
      </w:r>
    </w:p>
    <w:sectPr w:rsidR="00467488" w:rsidRPr="00467488" w:rsidSect="00E429F0">
      <w:footerReference w:type="default" r:id="rId10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8CFE" w14:textId="77777777" w:rsidR="00560C85" w:rsidRDefault="00560C85" w:rsidP="00756870">
      <w:r>
        <w:separator/>
      </w:r>
    </w:p>
  </w:endnote>
  <w:endnote w:type="continuationSeparator" w:id="0">
    <w:p w14:paraId="57BF42A0" w14:textId="77777777" w:rsidR="00560C85" w:rsidRDefault="00560C85" w:rsidP="00756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901098"/>
      <w:docPartObj>
        <w:docPartGallery w:val="Page Numbers (Bottom of Page)"/>
        <w:docPartUnique/>
      </w:docPartObj>
    </w:sdtPr>
    <w:sdtEndPr>
      <w:rPr>
        <w:noProof/>
      </w:rPr>
    </w:sdtEndPr>
    <w:sdtContent>
      <w:p w14:paraId="7E1FF8D6" w14:textId="0BA2EEE4" w:rsidR="00AC6CD8" w:rsidRDefault="00AC6CD8">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2B9A145E" w14:textId="77777777" w:rsidR="00AC6CD8" w:rsidRDefault="00AC6C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3C795" w14:textId="77777777" w:rsidR="00560C85" w:rsidRDefault="00560C85" w:rsidP="00756870">
      <w:r>
        <w:separator/>
      </w:r>
    </w:p>
  </w:footnote>
  <w:footnote w:type="continuationSeparator" w:id="0">
    <w:p w14:paraId="5D218FD0" w14:textId="77777777" w:rsidR="00560C85" w:rsidRDefault="00560C85" w:rsidP="00756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E76"/>
    <w:multiLevelType w:val="hybridMultilevel"/>
    <w:tmpl w:val="28B88C4A"/>
    <w:lvl w:ilvl="0" w:tplc="C9AEA3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B531DE"/>
    <w:multiLevelType w:val="hybridMultilevel"/>
    <w:tmpl w:val="A4108E4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8C60757"/>
    <w:multiLevelType w:val="hybridMultilevel"/>
    <w:tmpl w:val="AA7826E0"/>
    <w:lvl w:ilvl="0" w:tplc="04090001">
      <w:start w:val="1"/>
      <w:numFmt w:val="bullet"/>
      <w:lvlText w:val=""/>
      <w:lvlJc w:val="left"/>
      <w:pPr>
        <w:ind w:left="860" w:hanging="420"/>
      </w:pPr>
      <w:rPr>
        <w:rFonts w:ascii="Symbol" w:hAnsi="Symbo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3" w15:restartNumberingAfterBreak="0">
    <w:nsid w:val="1C5F1A10"/>
    <w:multiLevelType w:val="hybridMultilevel"/>
    <w:tmpl w:val="17465C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5556858"/>
    <w:multiLevelType w:val="hybridMultilevel"/>
    <w:tmpl w:val="144618D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8BA1C2E"/>
    <w:multiLevelType w:val="hybridMultilevel"/>
    <w:tmpl w:val="A11A158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102660A"/>
    <w:multiLevelType w:val="hybridMultilevel"/>
    <w:tmpl w:val="B48621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AEF05D4"/>
    <w:multiLevelType w:val="hybridMultilevel"/>
    <w:tmpl w:val="6D06FE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A2A6954"/>
    <w:multiLevelType w:val="hybridMultilevel"/>
    <w:tmpl w:val="D46E0F78"/>
    <w:lvl w:ilvl="0" w:tplc="C694BFF6">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32190749">
    <w:abstractNumId w:val="6"/>
  </w:num>
  <w:num w:numId="2" w16cid:durableId="167714501">
    <w:abstractNumId w:val="8"/>
  </w:num>
  <w:num w:numId="3" w16cid:durableId="308484463">
    <w:abstractNumId w:val="7"/>
  </w:num>
  <w:num w:numId="4" w16cid:durableId="65807904">
    <w:abstractNumId w:val="2"/>
  </w:num>
  <w:num w:numId="5" w16cid:durableId="1428960588">
    <w:abstractNumId w:val="5"/>
  </w:num>
  <w:num w:numId="6" w16cid:durableId="1850635342">
    <w:abstractNumId w:val="4"/>
  </w:num>
  <w:num w:numId="7" w16cid:durableId="928268538">
    <w:abstractNumId w:val="0"/>
  </w:num>
  <w:num w:numId="8" w16cid:durableId="465319546">
    <w:abstractNumId w:val="3"/>
  </w:num>
  <w:num w:numId="9" w16cid:durableId="631328840">
    <w:abstractNumId w:val="1"/>
  </w:num>
  <w:num w:numId="10" w16cid:durableId="746196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870"/>
    <w:rsid w:val="00005D3B"/>
    <w:rsid w:val="00010158"/>
    <w:rsid w:val="000160CE"/>
    <w:rsid w:val="00024B24"/>
    <w:rsid w:val="00037A78"/>
    <w:rsid w:val="0004286D"/>
    <w:rsid w:val="000516C9"/>
    <w:rsid w:val="00052F44"/>
    <w:rsid w:val="00053FC1"/>
    <w:rsid w:val="00055893"/>
    <w:rsid w:val="00057DEC"/>
    <w:rsid w:val="00067C5F"/>
    <w:rsid w:val="00072550"/>
    <w:rsid w:val="000732B7"/>
    <w:rsid w:val="000A36B1"/>
    <w:rsid w:val="000A3C88"/>
    <w:rsid w:val="000C008B"/>
    <w:rsid w:val="000C03EA"/>
    <w:rsid w:val="000C7B24"/>
    <w:rsid w:val="000E2E02"/>
    <w:rsid w:val="000E6F12"/>
    <w:rsid w:val="00100989"/>
    <w:rsid w:val="00101BCD"/>
    <w:rsid w:val="00104D59"/>
    <w:rsid w:val="0010528F"/>
    <w:rsid w:val="0010605B"/>
    <w:rsid w:val="0012306F"/>
    <w:rsid w:val="00125B3C"/>
    <w:rsid w:val="00130726"/>
    <w:rsid w:val="00141EA5"/>
    <w:rsid w:val="0015686B"/>
    <w:rsid w:val="00157026"/>
    <w:rsid w:val="00161B9B"/>
    <w:rsid w:val="00161E8A"/>
    <w:rsid w:val="001652DF"/>
    <w:rsid w:val="00165C76"/>
    <w:rsid w:val="00165CB3"/>
    <w:rsid w:val="001704DA"/>
    <w:rsid w:val="0017694F"/>
    <w:rsid w:val="00177125"/>
    <w:rsid w:val="00184834"/>
    <w:rsid w:val="001959AE"/>
    <w:rsid w:val="001A071F"/>
    <w:rsid w:val="001A52ED"/>
    <w:rsid w:val="001A7BC0"/>
    <w:rsid w:val="001B63AB"/>
    <w:rsid w:val="001B6790"/>
    <w:rsid w:val="001C7667"/>
    <w:rsid w:val="001D48B4"/>
    <w:rsid w:val="001D749D"/>
    <w:rsid w:val="001D762C"/>
    <w:rsid w:val="001E27A8"/>
    <w:rsid w:val="001F08B9"/>
    <w:rsid w:val="001F12AC"/>
    <w:rsid w:val="001F4F11"/>
    <w:rsid w:val="00200A46"/>
    <w:rsid w:val="002044CF"/>
    <w:rsid w:val="00205D8B"/>
    <w:rsid w:val="00206877"/>
    <w:rsid w:val="0020782F"/>
    <w:rsid w:val="002334B7"/>
    <w:rsid w:val="00240309"/>
    <w:rsid w:val="00254DE1"/>
    <w:rsid w:val="00260389"/>
    <w:rsid w:val="002618F0"/>
    <w:rsid w:val="00262D4D"/>
    <w:rsid w:val="0026625B"/>
    <w:rsid w:val="00286A49"/>
    <w:rsid w:val="00290894"/>
    <w:rsid w:val="00297D7C"/>
    <w:rsid w:val="002A1275"/>
    <w:rsid w:val="002A67C0"/>
    <w:rsid w:val="002B36E2"/>
    <w:rsid w:val="002C2E90"/>
    <w:rsid w:val="002E4BF7"/>
    <w:rsid w:val="002E791E"/>
    <w:rsid w:val="002F438D"/>
    <w:rsid w:val="002F750C"/>
    <w:rsid w:val="003107A5"/>
    <w:rsid w:val="00312000"/>
    <w:rsid w:val="00316001"/>
    <w:rsid w:val="0033003D"/>
    <w:rsid w:val="00330CD8"/>
    <w:rsid w:val="00333273"/>
    <w:rsid w:val="003376E3"/>
    <w:rsid w:val="003466E4"/>
    <w:rsid w:val="00350D74"/>
    <w:rsid w:val="00351978"/>
    <w:rsid w:val="00352294"/>
    <w:rsid w:val="00355CB0"/>
    <w:rsid w:val="00360EB6"/>
    <w:rsid w:val="00367563"/>
    <w:rsid w:val="00370B08"/>
    <w:rsid w:val="0038056D"/>
    <w:rsid w:val="00383B66"/>
    <w:rsid w:val="0039485C"/>
    <w:rsid w:val="00394A00"/>
    <w:rsid w:val="0039630E"/>
    <w:rsid w:val="00396B99"/>
    <w:rsid w:val="003A561C"/>
    <w:rsid w:val="003A59D3"/>
    <w:rsid w:val="003B7D01"/>
    <w:rsid w:val="003C2168"/>
    <w:rsid w:val="003C33BD"/>
    <w:rsid w:val="003D26CB"/>
    <w:rsid w:val="003D3B21"/>
    <w:rsid w:val="003E109C"/>
    <w:rsid w:val="003E3D63"/>
    <w:rsid w:val="003E6C31"/>
    <w:rsid w:val="003E7A6D"/>
    <w:rsid w:val="003F2FE3"/>
    <w:rsid w:val="003F3757"/>
    <w:rsid w:val="003F44AD"/>
    <w:rsid w:val="004023B7"/>
    <w:rsid w:val="00404170"/>
    <w:rsid w:val="00405B93"/>
    <w:rsid w:val="0040664D"/>
    <w:rsid w:val="00415955"/>
    <w:rsid w:val="00417403"/>
    <w:rsid w:val="0042234C"/>
    <w:rsid w:val="00423FB1"/>
    <w:rsid w:val="00432E81"/>
    <w:rsid w:val="00441BA2"/>
    <w:rsid w:val="0044265D"/>
    <w:rsid w:val="00446257"/>
    <w:rsid w:val="00451695"/>
    <w:rsid w:val="0046448C"/>
    <w:rsid w:val="00467488"/>
    <w:rsid w:val="0046798C"/>
    <w:rsid w:val="00495DA8"/>
    <w:rsid w:val="004A6E54"/>
    <w:rsid w:val="004B6799"/>
    <w:rsid w:val="004B722F"/>
    <w:rsid w:val="004C2BB9"/>
    <w:rsid w:val="004C59E8"/>
    <w:rsid w:val="004E6A06"/>
    <w:rsid w:val="004F0D35"/>
    <w:rsid w:val="004F5E78"/>
    <w:rsid w:val="004F781F"/>
    <w:rsid w:val="004F79A5"/>
    <w:rsid w:val="00500820"/>
    <w:rsid w:val="00502670"/>
    <w:rsid w:val="00514D3C"/>
    <w:rsid w:val="005218D1"/>
    <w:rsid w:val="0052345E"/>
    <w:rsid w:val="005257F4"/>
    <w:rsid w:val="00526CE6"/>
    <w:rsid w:val="00530BDD"/>
    <w:rsid w:val="005316E0"/>
    <w:rsid w:val="00532C2B"/>
    <w:rsid w:val="00534A70"/>
    <w:rsid w:val="00542B66"/>
    <w:rsid w:val="00544191"/>
    <w:rsid w:val="00545C3B"/>
    <w:rsid w:val="00557E43"/>
    <w:rsid w:val="00560C85"/>
    <w:rsid w:val="00561751"/>
    <w:rsid w:val="005652F0"/>
    <w:rsid w:val="005655F0"/>
    <w:rsid w:val="00570F1E"/>
    <w:rsid w:val="00571DB3"/>
    <w:rsid w:val="005725FF"/>
    <w:rsid w:val="005726A9"/>
    <w:rsid w:val="00585515"/>
    <w:rsid w:val="00586862"/>
    <w:rsid w:val="00590D9A"/>
    <w:rsid w:val="00593477"/>
    <w:rsid w:val="00594E91"/>
    <w:rsid w:val="005A12AF"/>
    <w:rsid w:val="005A1CAF"/>
    <w:rsid w:val="005B5E7E"/>
    <w:rsid w:val="005C1D2A"/>
    <w:rsid w:val="005C3BD0"/>
    <w:rsid w:val="005C62D8"/>
    <w:rsid w:val="005D163B"/>
    <w:rsid w:val="005D1A2F"/>
    <w:rsid w:val="005D6837"/>
    <w:rsid w:val="005D6ADA"/>
    <w:rsid w:val="005D791B"/>
    <w:rsid w:val="005E4B88"/>
    <w:rsid w:val="005F1E56"/>
    <w:rsid w:val="006027B4"/>
    <w:rsid w:val="00605B9B"/>
    <w:rsid w:val="0060653C"/>
    <w:rsid w:val="00611BB5"/>
    <w:rsid w:val="00611F2A"/>
    <w:rsid w:val="00616AA2"/>
    <w:rsid w:val="00624929"/>
    <w:rsid w:val="00634687"/>
    <w:rsid w:val="006515D1"/>
    <w:rsid w:val="0065355D"/>
    <w:rsid w:val="00656F93"/>
    <w:rsid w:val="00660442"/>
    <w:rsid w:val="00666BAC"/>
    <w:rsid w:val="006706D4"/>
    <w:rsid w:val="00670D40"/>
    <w:rsid w:val="00673327"/>
    <w:rsid w:val="006768DD"/>
    <w:rsid w:val="006775EB"/>
    <w:rsid w:val="006825A4"/>
    <w:rsid w:val="00684171"/>
    <w:rsid w:val="006919FA"/>
    <w:rsid w:val="006931E9"/>
    <w:rsid w:val="006939DC"/>
    <w:rsid w:val="006A2820"/>
    <w:rsid w:val="006A337D"/>
    <w:rsid w:val="006A621B"/>
    <w:rsid w:val="006B2564"/>
    <w:rsid w:val="006B4162"/>
    <w:rsid w:val="006B421C"/>
    <w:rsid w:val="006B4CA0"/>
    <w:rsid w:val="006C6452"/>
    <w:rsid w:val="006D080C"/>
    <w:rsid w:val="006D70B1"/>
    <w:rsid w:val="006E18FF"/>
    <w:rsid w:val="006F43BB"/>
    <w:rsid w:val="00701F2C"/>
    <w:rsid w:val="00702185"/>
    <w:rsid w:val="00704714"/>
    <w:rsid w:val="00712A5E"/>
    <w:rsid w:val="00712F40"/>
    <w:rsid w:val="00725F98"/>
    <w:rsid w:val="00737782"/>
    <w:rsid w:val="00744278"/>
    <w:rsid w:val="007524A9"/>
    <w:rsid w:val="007539C8"/>
    <w:rsid w:val="0075423B"/>
    <w:rsid w:val="00756870"/>
    <w:rsid w:val="00761F3D"/>
    <w:rsid w:val="00763B22"/>
    <w:rsid w:val="00781B56"/>
    <w:rsid w:val="0079725C"/>
    <w:rsid w:val="007B29B9"/>
    <w:rsid w:val="007B4684"/>
    <w:rsid w:val="007B5AB0"/>
    <w:rsid w:val="007B7EC9"/>
    <w:rsid w:val="007C4D61"/>
    <w:rsid w:val="007D24BA"/>
    <w:rsid w:val="007D3C39"/>
    <w:rsid w:val="007E350F"/>
    <w:rsid w:val="007E3F4F"/>
    <w:rsid w:val="007E75F6"/>
    <w:rsid w:val="007F6B70"/>
    <w:rsid w:val="0080124E"/>
    <w:rsid w:val="008018E4"/>
    <w:rsid w:val="00807D0A"/>
    <w:rsid w:val="00810C0C"/>
    <w:rsid w:val="008126E1"/>
    <w:rsid w:val="008131D3"/>
    <w:rsid w:val="008152DC"/>
    <w:rsid w:val="00822445"/>
    <w:rsid w:val="00833750"/>
    <w:rsid w:val="008376BD"/>
    <w:rsid w:val="0088181E"/>
    <w:rsid w:val="0088614E"/>
    <w:rsid w:val="00893342"/>
    <w:rsid w:val="008A3E1A"/>
    <w:rsid w:val="008B66A4"/>
    <w:rsid w:val="008C5584"/>
    <w:rsid w:val="008E38C5"/>
    <w:rsid w:val="008E74C4"/>
    <w:rsid w:val="008F163C"/>
    <w:rsid w:val="008F16A1"/>
    <w:rsid w:val="008F2005"/>
    <w:rsid w:val="008F2BFF"/>
    <w:rsid w:val="008F768D"/>
    <w:rsid w:val="008F78CF"/>
    <w:rsid w:val="00900E44"/>
    <w:rsid w:val="00912927"/>
    <w:rsid w:val="00926432"/>
    <w:rsid w:val="009268C1"/>
    <w:rsid w:val="00943B02"/>
    <w:rsid w:val="009444E5"/>
    <w:rsid w:val="009453E5"/>
    <w:rsid w:val="00956167"/>
    <w:rsid w:val="00957EAE"/>
    <w:rsid w:val="009605AA"/>
    <w:rsid w:val="00975317"/>
    <w:rsid w:val="00984E02"/>
    <w:rsid w:val="009A686F"/>
    <w:rsid w:val="009B0346"/>
    <w:rsid w:val="009B6048"/>
    <w:rsid w:val="009C2829"/>
    <w:rsid w:val="009C7F88"/>
    <w:rsid w:val="009D050A"/>
    <w:rsid w:val="009D607F"/>
    <w:rsid w:val="009D61D5"/>
    <w:rsid w:val="009E516E"/>
    <w:rsid w:val="009E76CC"/>
    <w:rsid w:val="009F0EB6"/>
    <w:rsid w:val="009F4A36"/>
    <w:rsid w:val="009F5FFB"/>
    <w:rsid w:val="00A02EA3"/>
    <w:rsid w:val="00A07D8D"/>
    <w:rsid w:val="00A12F7D"/>
    <w:rsid w:val="00A21CC3"/>
    <w:rsid w:val="00A32FCE"/>
    <w:rsid w:val="00A33F5E"/>
    <w:rsid w:val="00A34E3C"/>
    <w:rsid w:val="00A3505F"/>
    <w:rsid w:val="00A36227"/>
    <w:rsid w:val="00A42B49"/>
    <w:rsid w:val="00A42E9B"/>
    <w:rsid w:val="00A44490"/>
    <w:rsid w:val="00A47154"/>
    <w:rsid w:val="00A619B9"/>
    <w:rsid w:val="00A668A9"/>
    <w:rsid w:val="00A84C2F"/>
    <w:rsid w:val="00A85F26"/>
    <w:rsid w:val="00A865DE"/>
    <w:rsid w:val="00A87225"/>
    <w:rsid w:val="00A9440E"/>
    <w:rsid w:val="00AB5900"/>
    <w:rsid w:val="00AC6CD8"/>
    <w:rsid w:val="00AD39C1"/>
    <w:rsid w:val="00AD68B7"/>
    <w:rsid w:val="00AE2A3A"/>
    <w:rsid w:val="00AE7DFB"/>
    <w:rsid w:val="00AF08C5"/>
    <w:rsid w:val="00B00CD5"/>
    <w:rsid w:val="00B01E32"/>
    <w:rsid w:val="00B0394F"/>
    <w:rsid w:val="00B03B14"/>
    <w:rsid w:val="00B15C9A"/>
    <w:rsid w:val="00B15E18"/>
    <w:rsid w:val="00B17635"/>
    <w:rsid w:val="00B34233"/>
    <w:rsid w:val="00B36C4A"/>
    <w:rsid w:val="00B4017B"/>
    <w:rsid w:val="00B41282"/>
    <w:rsid w:val="00B443AB"/>
    <w:rsid w:val="00B520A6"/>
    <w:rsid w:val="00B52F53"/>
    <w:rsid w:val="00B82038"/>
    <w:rsid w:val="00B909B1"/>
    <w:rsid w:val="00BA5D2D"/>
    <w:rsid w:val="00BA7288"/>
    <w:rsid w:val="00BB472D"/>
    <w:rsid w:val="00BB58CE"/>
    <w:rsid w:val="00BC01E2"/>
    <w:rsid w:val="00BC41B8"/>
    <w:rsid w:val="00BC57C3"/>
    <w:rsid w:val="00BD789E"/>
    <w:rsid w:val="00BF0A7E"/>
    <w:rsid w:val="00BF10FA"/>
    <w:rsid w:val="00BF254E"/>
    <w:rsid w:val="00C026EB"/>
    <w:rsid w:val="00C07C94"/>
    <w:rsid w:val="00C17269"/>
    <w:rsid w:val="00C17D4A"/>
    <w:rsid w:val="00C23B92"/>
    <w:rsid w:val="00C32D21"/>
    <w:rsid w:val="00C34835"/>
    <w:rsid w:val="00C40F6B"/>
    <w:rsid w:val="00C4509E"/>
    <w:rsid w:val="00C54709"/>
    <w:rsid w:val="00C60489"/>
    <w:rsid w:val="00C611DE"/>
    <w:rsid w:val="00C611E1"/>
    <w:rsid w:val="00C666A0"/>
    <w:rsid w:val="00C720D3"/>
    <w:rsid w:val="00C8579D"/>
    <w:rsid w:val="00C8666F"/>
    <w:rsid w:val="00C926E4"/>
    <w:rsid w:val="00C96EA1"/>
    <w:rsid w:val="00CA4D6E"/>
    <w:rsid w:val="00CA543C"/>
    <w:rsid w:val="00CB684D"/>
    <w:rsid w:val="00CD3712"/>
    <w:rsid w:val="00CD44DB"/>
    <w:rsid w:val="00CD6BC4"/>
    <w:rsid w:val="00CE0D64"/>
    <w:rsid w:val="00CE20D4"/>
    <w:rsid w:val="00CF0258"/>
    <w:rsid w:val="00CF6FF1"/>
    <w:rsid w:val="00D01473"/>
    <w:rsid w:val="00D031EA"/>
    <w:rsid w:val="00D03B9D"/>
    <w:rsid w:val="00D04622"/>
    <w:rsid w:val="00D04B91"/>
    <w:rsid w:val="00D10732"/>
    <w:rsid w:val="00D22A31"/>
    <w:rsid w:val="00D23F46"/>
    <w:rsid w:val="00D24595"/>
    <w:rsid w:val="00D2632A"/>
    <w:rsid w:val="00D3779D"/>
    <w:rsid w:val="00D37E8D"/>
    <w:rsid w:val="00D40F3F"/>
    <w:rsid w:val="00D41325"/>
    <w:rsid w:val="00D435BD"/>
    <w:rsid w:val="00D44A87"/>
    <w:rsid w:val="00D44C2F"/>
    <w:rsid w:val="00D475FF"/>
    <w:rsid w:val="00D5267E"/>
    <w:rsid w:val="00D530AA"/>
    <w:rsid w:val="00D57D9A"/>
    <w:rsid w:val="00D62574"/>
    <w:rsid w:val="00D65003"/>
    <w:rsid w:val="00D71E59"/>
    <w:rsid w:val="00D80250"/>
    <w:rsid w:val="00D8561C"/>
    <w:rsid w:val="00D86C6B"/>
    <w:rsid w:val="00D91C55"/>
    <w:rsid w:val="00D92802"/>
    <w:rsid w:val="00D93924"/>
    <w:rsid w:val="00D97CEB"/>
    <w:rsid w:val="00DA1F3E"/>
    <w:rsid w:val="00DB15DB"/>
    <w:rsid w:val="00DB517E"/>
    <w:rsid w:val="00DC309D"/>
    <w:rsid w:val="00DC5FFC"/>
    <w:rsid w:val="00DD24A8"/>
    <w:rsid w:val="00DD3D5A"/>
    <w:rsid w:val="00DD5A0A"/>
    <w:rsid w:val="00DE18B6"/>
    <w:rsid w:val="00DF011F"/>
    <w:rsid w:val="00DF3C02"/>
    <w:rsid w:val="00DF75DD"/>
    <w:rsid w:val="00E04B33"/>
    <w:rsid w:val="00E147DA"/>
    <w:rsid w:val="00E17DCC"/>
    <w:rsid w:val="00E20FC6"/>
    <w:rsid w:val="00E23591"/>
    <w:rsid w:val="00E27E41"/>
    <w:rsid w:val="00E311B2"/>
    <w:rsid w:val="00E429F0"/>
    <w:rsid w:val="00E54409"/>
    <w:rsid w:val="00E54FDE"/>
    <w:rsid w:val="00E55FA5"/>
    <w:rsid w:val="00E61149"/>
    <w:rsid w:val="00E667ED"/>
    <w:rsid w:val="00E6747F"/>
    <w:rsid w:val="00E76D2E"/>
    <w:rsid w:val="00E82A1D"/>
    <w:rsid w:val="00E83A34"/>
    <w:rsid w:val="00E90016"/>
    <w:rsid w:val="00EA2F88"/>
    <w:rsid w:val="00EB6F97"/>
    <w:rsid w:val="00EC41A3"/>
    <w:rsid w:val="00EF3DD4"/>
    <w:rsid w:val="00EF4666"/>
    <w:rsid w:val="00EF711D"/>
    <w:rsid w:val="00EF71BE"/>
    <w:rsid w:val="00F0306C"/>
    <w:rsid w:val="00F06387"/>
    <w:rsid w:val="00F10218"/>
    <w:rsid w:val="00F14E31"/>
    <w:rsid w:val="00F26B71"/>
    <w:rsid w:val="00F32629"/>
    <w:rsid w:val="00F351E1"/>
    <w:rsid w:val="00F401EA"/>
    <w:rsid w:val="00F4484B"/>
    <w:rsid w:val="00F458A5"/>
    <w:rsid w:val="00F478B4"/>
    <w:rsid w:val="00F56E31"/>
    <w:rsid w:val="00F60F96"/>
    <w:rsid w:val="00F64FF9"/>
    <w:rsid w:val="00F66BED"/>
    <w:rsid w:val="00F72BB2"/>
    <w:rsid w:val="00F76B8A"/>
    <w:rsid w:val="00F87594"/>
    <w:rsid w:val="00FA147F"/>
    <w:rsid w:val="00FA66C5"/>
    <w:rsid w:val="00FB6B27"/>
    <w:rsid w:val="00FC1DF2"/>
    <w:rsid w:val="00FC42EA"/>
    <w:rsid w:val="00FC462A"/>
    <w:rsid w:val="00FC7CC4"/>
    <w:rsid w:val="00FE0DD2"/>
    <w:rsid w:val="00FE2A80"/>
    <w:rsid w:val="00FF2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AF133"/>
  <w15:docId w15:val="{3A7AE4E9-FDEB-4E8D-92AF-6EC50118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616AA2"/>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B412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5B5E7E"/>
    <w:pPr>
      <w:keepNext/>
      <w:keepLines/>
      <w:spacing w:before="260" w:after="260" w:line="416" w:lineRule="auto"/>
      <w:outlineLvl w:val="2"/>
    </w:pPr>
    <w:rPr>
      <w:b/>
      <w:bCs/>
      <w:sz w:val="32"/>
      <w:szCs w:val="32"/>
    </w:rPr>
  </w:style>
  <w:style w:type="paragraph" w:styleId="5">
    <w:name w:val="heading 5"/>
    <w:basedOn w:val="a"/>
    <w:next w:val="a"/>
    <w:link w:val="50"/>
    <w:uiPriority w:val="9"/>
    <w:semiHidden/>
    <w:unhideWhenUsed/>
    <w:qFormat/>
    <w:rsid w:val="00E311B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68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56870"/>
    <w:rPr>
      <w:sz w:val="18"/>
      <w:szCs w:val="18"/>
    </w:rPr>
  </w:style>
  <w:style w:type="paragraph" w:styleId="a5">
    <w:name w:val="footer"/>
    <w:basedOn w:val="a"/>
    <w:link w:val="a6"/>
    <w:uiPriority w:val="99"/>
    <w:unhideWhenUsed/>
    <w:rsid w:val="00756870"/>
    <w:pPr>
      <w:tabs>
        <w:tab w:val="center" w:pos="4153"/>
        <w:tab w:val="right" w:pos="8306"/>
      </w:tabs>
      <w:snapToGrid w:val="0"/>
      <w:jc w:val="left"/>
    </w:pPr>
    <w:rPr>
      <w:sz w:val="18"/>
      <w:szCs w:val="18"/>
    </w:rPr>
  </w:style>
  <w:style w:type="character" w:customStyle="1" w:styleId="a6">
    <w:name w:val="页脚 字符"/>
    <w:basedOn w:val="a0"/>
    <w:link w:val="a5"/>
    <w:uiPriority w:val="99"/>
    <w:rsid w:val="00756870"/>
    <w:rPr>
      <w:sz w:val="18"/>
      <w:szCs w:val="18"/>
    </w:rPr>
  </w:style>
  <w:style w:type="paragraph" w:styleId="a7">
    <w:name w:val="List Paragraph"/>
    <w:basedOn w:val="a"/>
    <w:uiPriority w:val="34"/>
    <w:qFormat/>
    <w:rsid w:val="00756870"/>
    <w:pPr>
      <w:ind w:firstLineChars="200" w:firstLine="420"/>
    </w:pPr>
  </w:style>
  <w:style w:type="character" w:customStyle="1" w:styleId="10">
    <w:name w:val="标题 1 字符"/>
    <w:basedOn w:val="a0"/>
    <w:link w:val="1"/>
    <w:uiPriority w:val="9"/>
    <w:rsid w:val="00616AA2"/>
    <w:rPr>
      <w:rFonts w:ascii="宋体" w:eastAsia="宋体" w:hAnsi="宋体" w:cs="宋体"/>
      <w:b/>
      <w:bCs/>
      <w:kern w:val="36"/>
      <w:sz w:val="48"/>
      <w:szCs w:val="48"/>
    </w:rPr>
  </w:style>
  <w:style w:type="character" w:customStyle="1" w:styleId="apple-converted-space">
    <w:name w:val="apple-converted-space"/>
    <w:basedOn w:val="a0"/>
    <w:rsid w:val="00616AA2"/>
  </w:style>
  <w:style w:type="character" w:styleId="a8">
    <w:name w:val="Hyperlink"/>
    <w:basedOn w:val="a0"/>
    <w:uiPriority w:val="99"/>
    <w:unhideWhenUsed/>
    <w:rsid w:val="00616AA2"/>
    <w:rPr>
      <w:color w:val="0000FF"/>
      <w:u w:val="single"/>
    </w:rPr>
  </w:style>
  <w:style w:type="character" w:customStyle="1" w:styleId="nlmx">
    <w:name w:val="nlm_x"/>
    <w:basedOn w:val="a0"/>
    <w:rsid w:val="00616AA2"/>
  </w:style>
  <w:style w:type="character" w:customStyle="1" w:styleId="nlmxref-aff">
    <w:name w:val="nlm_xref-aff"/>
    <w:basedOn w:val="a0"/>
    <w:rsid w:val="00616AA2"/>
  </w:style>
  <w:style w:type="character" w:styleId="HTML">
    <w:name w:val="HTML Cite"/>
    <w:basedOn w:val="a0"/>
    <w:uiPriority w:val="99"/>
    <w:semiHidden/>
    <w:unhideWhenUsed/>
    <w:rsid w:val="00D22A31"/>
    <w:rPr>
      <w:i/>
      <w:iCs/>
    </w:rPr>
  </w:style>
  <w:style w:type="character" w:customStyle="1" w:styleId="citationyear">
    <w:name w:val="citation_year"/>
    <w:basedOn w:val="a0"/>
    <w:rsid w:val="00D22A31"/>
  </w:style>
  <w:style w:type="character" w:customStyle="1" w:styleId="citationvolume">
    <w:name w:val="citation_volume"/>
    <w:basedOn w:val="a0"/>
    <w:rsid w:val="00D22A31"/>
  </w:style>
  <w:style w:type="paragraph" w:customStyle="1" w:styleId="11">
    <w:name w:val="列出段落1"/>
    <w:basedOn w:val="a"/>
    <w:uiPriority w:val="34"/>
    <w:qFormat/>
    <w:rsid w:val="006825A4"/>
    <w:pPr>
      <w:autoSpaceDE w:val="0"/>
      <w:autoSpaceDN w:val="0"/>
      <w:adjustRightInd w:val="0"/>
      <w:ind w:firstLineChars="200" w:firstLine="420"/>
      <w:jc w:val="left"/>
    </w:pPr>
    <w:rPr>
      <w:rFonts w:ascii="Arial" w:eastAsia="宋体" w:hAnsi="Arial" w:cs="Arial"/>
      <w:color w:val="000000"/>
      <w:kern w:val="0"/>
      <w:sz w:val="24"/>
      <w:szCs w:val="24"/>
    </w:rPr>
  </w:style>
  <w:style w:type="character" w:styleId="a9">
    <w:name w:val="Strong"/>
    <w:basedOn w:val="a0"/>
    <w:uiPriority w:val="22"/>
    <w:qFormat/>
    <w:rsid w:val="0075423B"/>
    <w:rPr>
      <w:b/>
      <w:bCs/>
    </w:rPr>
  </w:style>
  <w:style w:type="paragraph" w:customStyle="1" w:styleId="Default">
    <w:name w:val="Default"/>
    <w:rsid w:val="006B421C"/>
    <w:pPr>
      <w:widowControl w:val="0"/>
      <w:autoSpaceDE w:val="0"/>
      <w:autoSpaceDN w:val="0"/>
      <w:adjustRightInd w:val="0"/>
    </w:pPr>
    <w:rPr>
      <w:rFonts w:ascii="Calibri" w:hAnsi="Calibri" w:cs="Calibri"/>
      <w:color w:val="000000"/>
      <w:kern w:val="0"/>
      <w:sz w:val="24"/>
      <w:szCs w:val="24"/>
    </w:rPr>
  </w:style>
  <w:style w:type="paragraph" w:styleId="aa">
    <w:name w:val="Normal (Web)"/>
    <w:basedOn w:val="a"/>
    <w:uiPriority w:val="99"/>
    <w:semiHidden/>
    <w:unhideWhenUsed/>
    <w:rsid w:val="00DF011F"/>
    <w:pPr>
      <w:widowControl/>
      <w:spacing w:before="100" w:beforeAutospacing="1" w:after="100" w:afterAutospacing="1"/>
      <w:jc w:val="left"/>
    </w:pPr>
    <w:rPr>
      <w:rFonts w:ascii="宋体" w:eastAsia="宋体" w:hAnsi="宋体" w:cs="宋体"/>
      <w:kern w:val="0"/>
      <w:sz w:val="24"/>
      <w:szCs w:val="24"/>
    </w:rPr>
  </w:style>
  <w:style w:type="character" w:customStyle="1" w:styleId="title-text">
    <w:name w:val="title-text"/>
    <w:basedOn w:val="a0"/>
    <w:rsid w:val="00B41282"/>
  </w:style>
  <w:style w:type="character" w:customStyle="1" w:styleId="sr-only">
    <w:name w:val="sr-only"/>
    <w:basedOn w:val="a0"/>
    <w:rsid w:val="00B41282"/>
  </w:style>
  <w:style w:type="character" w:customStyle="1" w:styleId="text">
    <w:name w:val="text"/>
    <w:basedOn w:val="a0"/>
    <w:rsid w:val="00B41282"/>
  </w:style>
  <w:style w:type="character" w:customStyle="1" w:styleId="author-ref">
    <w:name w:val="author-ref"/>
    <w:basedOn w:val="a0"/>
    <w:rsid w:val="00B41282"/>
  </w:style>
  <w:style w:type="character" w:customStyle="1" w:styleId="20">
    <w:name w:val="标题 2 字符"/>
    <w:basedOn w:val="a0"/>
    <w:link w:val="2"/>
    <w:uiPriority w:val="9"/>
    <w:rsid w:val="00B41282"/>
    <w:rPr>
      <w:rFonts w:asciiTheme="majorHAnsi" w:eastAsiaTheme="majorEastAsia" w:hAnsiTheme="majorHAnsi" w:cstheme="majorBidi"/>
      <w:b/>
      <w:bCs/>
      <w:sz w:val="32"/>
      <w:szCs w:val="32"/>
    </w:rPr>
  </w:style>
  <w:style w:type="character" w:customStyle="1" w:styleId="size-xl">
    <w:name w:val="size-xl"/>
    <w:basedOn w:val="a0"/>
    <w:rsid w:val="00B41282"/>
  </w:style>
  <w:style w:type="character" w:customStyle="1" w:styleId="size-m">
    <w:name w:val="size-m"/>
    <w:basedOn w:val="a0"/>
    <w:rsid w:val="00B41282"/>
  </w:style>
  <w:style w:type="character" w:customStyle="1" w:styleId="journaltitle">
    <w:name w:val="journaltitle"/>
    <w:basedOn w:val="a0"/>
    <w:rsid w:val="00B41282"/>
  </w:style>
  <w:style w:type="paragraph" w:customStyle="1" w:styleId="icon--meta-keyline-before">
    <w:name w:val="icon--meta-keyline-before"/>
    <w:basedOn w:val="a"/>
    <w:rsid w:val="00B41282"/>
    <w:pPr>
      <w:widowControl/>
      <w:spacing w:before="100" w:beforeAutospacing="1" w:after="100" w:afterAutospacing="1"/>
      <w:jc w:val="left"/>
    </w:pPr>
    <w:rPr>
      <w:rFonts w:ascii="宋体" w:eastAsia="宋体" w:hAnsi="宋体" w:cs="宋体"/>
      <w:kern w:val="0"/>
      <w:sz w:val="24"/>
      <w:szCs w:val="24"/>
    </w:rPr>
  </w:style>
  <w:style w:type="character" w:customStyle="1" w:styleId="articlecitationpages">
    <w:name w:val="articlecitation_pages"/>
    <w:basedOn w:val="a0"/>
    <w:rsid w:val="00B41282"/>
  </w:style>
  <w:style w:type="character" w:customStyle="1" w:styleId="u-inline-block">
    <w:name w:val="u-inline-block"/>
    <w:basedOn w:val="a0"/>
    <w:rsid w:val="00B41282"/>
  </w:style>
  <w:style w:type="character" w:customStyle="1" w:styleId="authorsname">
    <w:name w:val="authors__name"/>
    <w:basedOn w:val="a0"/>
    <w:rsid w:val="00B41282"/>
  </w:style>
  <w:style w:type="character" w:customStyle="1" w:styleId="refsource">
    <w:name w:val="refsource"/>
    <w:basedOn w:val="a0"/>
    <w:rsid w:val="00C8579D"/>
  </w:style>
  <w:style w:type="character" w:customStyle="1" w:styleId="epub-state">
    <w:name w:val="epub-state"/>
    <w:basedOn w:val="a0"/>
    <w:rsid w:val="00404170"/>
  </w:style>
  <w:style w:type="character" w:customStyle="1" w:styleId="epub-date">
    <w:name w:val="epub-date"/>
    <w:basedOn w:val="a0"/>
    <w:rsid w:val="00404170"/>
  </w:style>
  <w:style w:type="character" w:customStyle="1" w:styleId="articleauthor-link">
    <w:name w:val="article__author-link"/>
    <w:basedOn w:val="a0"/>
    <w:rsid w:val="003F3757"/>
  </w:style>
  <w:style w:type="character" w:customStyle="1" w:styleId="hlfld-contribauthor">
    <w:name w:val="hlfld-contribauthor"/>
    <w:basedOn w:val="a0"/>
    <w:rsid w:val="003F3757"/>
  </w:style>
  <w:style w:type="character" w:customStyle="1" w:styleId="pub-date">
    <w:name w:val="pub-date"/>
    <w:basedOn w:val="a0"/>
    <w:rsid w:val="003F3757"/>
  </w:style>
  <w:style w:type="character" w:customStyle="1" w:styleId="date-separator">
    <w:name w:val="date-separator"/>
    <w:basedOn w:val="a0"/>
    <w:rsid w:val="003F3757"/>
  </w:style>
  <w:style w:type="character" w:customStyle="1" w:styleId="pub-date-value">
    <w:name w:val="pub-date-value"/>
    <w:basedOn w:val="a0"/>
    <w:rsid w:val="003F3757"/>
  </w:style>
  <w:style w:type="character" w:customStyle="1" w:styleId="30">
    <w:name w:val="标题 3 字符"/>
    <w:basedOn w:val="a0"/>
    <w:link w:val="3"/>
    <w:uiPriority w:val="9"/>
    <w:semiHidden/>
    <w:rsid w:val="005B5E7E"/>
    <w:rPr>
      <w:b/>
      <w:bCs/>
      <w:sz w:val="32"/>
      <w:szCs w:val="32"/>
    </w:rPr>
  </w:style>
  <w:style w:type="paragraph" w:styleId="ab">
    <w:name w:val="Balloon Text"/>
    <w:basedOn w:val="a"/>
    <w:link w:val="ac"/>
    <w:uiPriority w:val="99"/>
    <w:semiHidden/>
    <w:unhideWhenUsed/>
    <w:rsid w:val="00184834"/>
    <w:rPr>
      <w:rFonts w:ascii="Segoe UI" w:hAnsi="Segoe UI" w:cs="Segoe UI"/>
      <w:sz w:val="18"/>
      <w:szCs w:val="18"/>
    </w:rPr>
  </w:style>
  <w:style w:type="character" w:customStyle="1" w:styleId="ac">
    <w:name w:val="批注框文本 字符"/>
    <w:basedOn w:val="a0"/>
    <w:link w:val="ab"/>
    <w:uiPriority w:val="99"/>
    <w:semiHidden/>
    <w:rsid w:val="00184834"/>
    <w:rPr>
      <w:rFonts w:ascii="Segoe UI" w:hAnsi="Segoe UI" w:cs="Segoe UI"/>
      <w:sz w:val="18"/>
      <w:szCs w:val="18"/>
    </w:rPr>
  </w:style>
  <w:style w:type="character" w:customStyle="1" w:styleId="hlfld-title">
    <w:name w:val="hlfld-title"/>
    <w:basedOn w:val="a0"/>
    <w:rsid w:val="00367563"/>
  </w:style>
  <w:style w:type="character" w:customStyle="1" w:styleId="cit-title">
    <w:name w:val="cit-title"/>
    <w:basedOn w:val="a0"/>
    <w:rsid w:val="00367563"/>
  </w:style>
  <w:style w:type="character" w:customStyle="1" w:styleId="cit-year-info">
    <w:name w:val="cit-year-info"/>
    <w:basedOn w:val="a0"/>
    <w:rsid w:val="00367563"/>
  </w:style>
  <w:style w:type="character" w:customStyle="1" w:styleId="cit-volume">
    <w:name w:val="cit-volume"/>
    <w:basedOn w:val="a0"/>
    <w:rsid w:val="00367563"/>
  </w:style>
  <w:style w:type="character" w:customStyle="1" w:styleId="cit-issue">
    <w:name w:val="cit-issue"/>
    <w:basedOn w:val="a0"/>
    <w:rsid w:val="00367563"/>
  </w:style>
  <w:style w:type="character" w:customStyle="1" w:styleId="cit-pagerange">
    <w:name w:val="cit-pagerange"/>
    <w:basedOn w:val="a0"/>
    <w:rsid w:val="00367563"/>
  </w:style>
  <w:style w:type="character" w:customStyle="1" w:styleId="orcid">
    <w:name w:val="orcid"/>
    <w:basedOn w:val="a0"/>
    <w:rsid w:val="00893342"/>
  </w:style>
  <w:style w:type="character" w:customStyle="1" w:styleId="articlecitationyear">
    <w:name w:val="articlecitation_year"/>
    <w:basedOn w:val="a0"/>
    <w:rsid w:val="00893342"/>
  </w:style>
  <w:style w:type="character" w:customStyle="1" w:styleId="articlecitationvolume">
    <w:name w:val="articlecitation_volume"/>
    <w:basedOn w:val="a0"/>
    <w:rsid w:val="00893342"/>
  </w:style>
  <w:style w:type="character" w:customStyle="1" w:styleId="12">
    <w:name w:val="未处理的提及1"/>
    <w:basedOn w:val="a0"/>
    <w:uiPriority w:val="99"/>
    <w:semiHidden/>
    <w:unhideWhenUsed/>
    <w:rsid w:val="00E6747F"/>
    <w:rPr>
      <w:color w:val="605E5C"/>
      <w:shd w:val="clear" w:color="auto" w:fill="E1DFDD"/>
    </w:rPr>
  </w:style>
  <w:style w:type="character" w:customStyle="1" w:styleId="articletitle">
    <w:name w:val="articletitle"/>
    <w:basedOn w:val="a0"/>
    <w:rsid w:val="00E54FDE"/>
  </w:style>
  <w:style w:type="character" w:customStyle="1" w:styleId="author">
    <w:name w:val="author"/>
    <w:basedOn w:val="a0"/>
    <w:rsid w:val="00E429F0"/>
  </w:style>
  <w:style w:type="character" w:styleId="ad">
    <w:name w:val="Emphasis"/>
    <w:basedOn w:val="a0"/>
    <w:uiPriority w:val="20"/>
    <w:qFormat/>
    <w:rsid w:val="00BF254E"/>
    <w:rPr>
      <w:i/>
      <w:iCs/>
    </w:rPr>
  </w:style>
  <w:style w:type="character" w:customStyle="1" w:styleId="21">
    <w:name w:val="未处理的提及2"/>
    <w:basedOn w:val="a0"/>
    <w:uiPriority w:val="99"/>
    <w:semiHidden/>
    <w:unhideWhenUsed/>
    <w:rsid w:val="005C62D8"/>
    <w:rPr>
      <w:color w:val="605E5C"/>
      <w:shd w:val="clear" w:color="auto" w:fill="E1DFDD"/>
    </w:rPr>
  </w:style>
  <w:style w:type="character" w:customStyle="1" w:styleId="titleheading">
    <w:name w:val="title_heading"/>
    <w:basedOn w:val="a0"/>
    <w:rsid w:val="00A07D8D"/>
  </w:style>
  <w:style w:type="character" w:customStyle="1" w:styleId="italic">
    <w:name w:val="italic"/>
    <w:basedOn w:val="a0"/>
    <w:rsid w:val="00A07D8D"/>
  </w:style>
  <w:style w:type="paragraph" w:customStyle="1" w:styleId="headertext">
    <w:name w:val="header_text"/>
    <w:basedOn w:val="a"/>
    <w:rsid w:val="00A07D8D"/>
    <w:pPr>
      <w:widowControl/>
      <w:spacing w:before="100" w:beforeAutospacing="1" w:after="100" w:afterAutospacing="1"/>
      <w:jc w:val="left"/>
    </w:pPr>
    <w:rPr>
      <w:rFonts w:ascii="宋体" w:eastAsia="宋体" w:hAnsi="宋体" w:cs="宋体"/>
      <w:kern w:val="0"/>
      <w:sz w:val="24"/>
      <w:szCs w:val="24"/>
    </w:rPr>
  </w:style>
  <w:style w:type="character" w:customStyle="1" w:styleId="bold">
    <w:name w:val="bold"/>
    <w:basedOn w:val="a0"/>
    <w:rsid w:val="00A07D8D"/>
  </w:style>
  <w:style w:type="character" w:customStyle="1" w:styleId="supref">
    <w:name w:val="sup_ref"/>
    <w:basedOn w:val="a0"/>
    <w:rsid w:val="00A07D8D"/>
  </w:style>
  <w:style w:type="character" w:customStyle="1" w:styleId="comma-separator">
    <w:name w:val="comma-separator"/>
    <w:basedOn w:val="a0"/>
    <w:rsid w:val="00072550"/>
  </w:style>
  <w:style w:type="paragraph" w:customStyle="1" w:styleId="volume-issue">
    <w:name w:val="volume-issue"/>
    <w:basedOn w:val="a"/>
    <w:rsid w:val="008F2005"/>
    <w:pPr>
      <w:widowControl/>
      <w:spacing w:before="100" w:beforeAutospacing="1" w:after="100" w:afterAutospacing="1"/>
      <w:jc w:val="left"/>
    </w:pPr>
    <w:rPr>
      <w:rFonts w:ascii="宋体" w:eastAsia="宋体" w:hAnsi="宋体" w:cs="宋体"/>
      <w:kern w:val="0"/>
      <w:sz w:val="24"/>
      <w:szCs w:val="24"/>
    </w:rPr>
  </w:style>
  <w:style w:type="character" w:customStyle="1" w:styleId="val">
    <w:name w:val="val"/>
    <w:basedOn w:val="a0"/>
    <w:rsid w:val="008F2005"/>
  </w:style>
  <w:style w:type="character" w:customStyle="1" w:styleId="contrib-author">
    <w:name w:val="contrib-author"/>
    <w:basedOn w:val="a0"/>
    <w:rsid w:val="007539C8"/>
  </w:style>
  <w:style w:type="character" w:customStyle="1" w:styleId="c-stack">
    <w:name w:val="c-stack"/>
    <w:basedOn w:val="a0"/>
    <w:rsid w:val="008018E4"/>
  </w:style>
  <w:style w:type="paragraph" w:customStyle="1" w:styleId="c-author-listitem">
    <w:name w:val="c-author-list__item"/>
    <w:basedOn w:val="a"/>
    <w:rsid w:val="008018E4"/>
    <w:pPr>
      <w:widowControl/>
      <w:spacing w:before="100" w:beforeAutospacing="1" w:after="100" w:afterAutospacing="1"/>
      <w:jc w:val="left"/>
    </w:pPr>
    <w:rPr>
      <w:rFonts w:ascii="宋体" w:eastAsia="宋体" w:hAnsi="宋体" w:cs="宋体"/>
      <w:kern w:val="0"/>
      <w:sz w:val="24"/>
      <w:szCs w:val="24"/>
    </w:rPr>
  </w:style>
  <w:style w:type="paragraph" w:customStyle="1" w:styleId="c-article-info-details">
    <w:name w:val="c-article-info-details"/>
    <w:basedOn w:val="a"/>
    <w:rsid w:val="00F66BED"/>
    <w:pPr>
      <w:widowControl/>
      <w:spacing w:before="100" w:beforeAutospacing="1" w:after="100" w:afterAutospacing="1"/>
      <w:jc w:val="left"/>
    </w:pPr>
    <w:rPr>
      <w:rFonts w:ascii="宋体" w:eastAsia="宋体" w:hAnsi="宋体" w:cs="宋体"/>
      <w:kern w:val="0"/>
      <w:sz w:val="24"/>
      <w:szCs w:val="24"/>
    </w:rPr>
  </w:style>
  <w:style w:type="character" w:customStyle="1" w:styleId="u-visually-hidden">
    <w:name w:val="u-visually-hidden"/>
    <w:basedOn w:val="a0"/>
    <w:rsid w:val="00F66BED"/>
  </w:style>
  <w:style w:type="character" w:customStyle="1" w:styleId="singlehighlightclass">
    <w:name w:val="single_highlight_class"/>
    <w:basedOn w:val="a0"/>
    <w:rsid w:val="00C54709"/>
  </w:style>
  <w:style w:type="paragraph" w:customStyle="1" w:styleId="13">
    <w:name w:val="标题1"/>
    <w:basedOn w:val="a"/>
    <w:rsid w:val="00CB684D"/>
    <w:pPr>
      <w:widowControl/>
      <w:spacing w:before="100" w:beforeAutospacing="1" w:after="100" w:afterAutospacing="1"/>
      <w:jc w:val="left"/>
    </w:pPr>
    <w:rPr>
      <w:rFonts w:ascii="宋体" w:eastAsia="宋体" w:hAnsi="宋体" w:cs="宋体"/>
      <w:kern w:val="0"/>
      <w:sz w:val="24"/>
      <w:szCs w:val="24"/>
    </w:rPr>
  </w:style>
  <w:style w:type="character" w:customStyle="1" w:styleId="50">
    <w:name w:val="标题 5 字符"/>
    <w:basedOn w:val="a0"/>
    <w:link w:val="5"/>
    <w:uiPriority w:val="9"/>
    <w:semiHidden/>
    <w:rsid w:val="00E311B2"/>
    <w:rPr>
      <w:b/>
      <w:bCs/>
      <w:sz w:val="28"/>
      <w:szCs w:val="28"/>
    </w:rPr>
  </w:style>
  <w:style w:type="character" w:customStyle="1" w:styleId="issue-itemjour-name">
    <w:name w:val="issue-item_jour-name"/>
    <w:basedOn w:val="a0"/>
    <w:rsid w:val="00E311B2"/>
  </w:style>
  <w:style w:type="character" w:customStyle="1" w:styleId="cit-sperator">
    <w:name w:val="cit-sperator"/>
    <w:basedOn w:val="a0"/>
    <w:rsid w:val="00E311B2"/>
  </w:style>
  <w:style w:type="character" w:customStyle="1" w:styleId="issue-itemyear">
    <w:name w:val="issue-item_year"/>
    <w:basedOn w:val="a0"/>
    <w:rsid w:val="00E311B2"/>
  </w:style>
  <w:style w:type="character" w:customStyle="1" w:styleId="issue-itemvol-num">
    <w:name w:val="issue-item_vol-num"/>
    <w:basedOn w:val="a0"/>
    <w:rsid w:val="00E311B2"/>
  </w:style>
  <w:style w:type="character" w:customStyle="1" w:styleId="issue-itemissue-num">
    <w:name w:val="issue-item_issue-num"/>
    <w:basedOn w:val="a0"/>
    <w:rsid w:val="00E311B2"/>
  </w:style>
  <w:style w:type="character" w:customStyle="1" w:styleId="issue-itempage-range">
    <w:name w:val="issue-item_page-range"/>
    <w:basedOn w:val="a0"/>
    <w:rsid w:val="00E31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731">
      <w:bodyDiv w:val="1"/>
      <w:marLeft w:val="0"/>
      <w:marRight w:val="0"/>
      <w:marTop w:val="0"/>
      <w:marBottom w:val="0"/>
      <w:divBdr>
        <w:top w:val="none" w:sz="0" w:space="0" w:color="auto"/>
        <w:left w:val="none" w:sz="0" w:space="0" w:color="auto"/>
        <w:bottom w:val="none" w:sz="0" w:space="0" w:color="auto"/>
        <w:right w:val="none" w:sz="0" w:space="0" w:color="auto"/>
      </w:divBdr>
    </w:div>
    <w:div w:id="36205814">
      <w:bodyDiv w:val="1"/>
      <w:marLeft w:val="0"/>
      <w:marRight w:val="0"/>
      <w:marTop w:val="0"/>
      <w:marBottom w:val="0"/>
      <w:divBdr>
        <w:top w:val="none" w:sz="0" w:space="0" w:color="auto"/>
        <w:left w:val="none" w:sz="0" w:space="0" w:color="auto"/>
        <w:bottom w:val="none" w:sz="0" w:space="0" w:color="auto"/>
        <w:right w:val="none" w:sz="0" w:space="0" w:color="auto"/>
      </w:divBdr>
      <w:divsChild>
        <w:div w:id="1962109634">
          <w:marLeft w:val="0"/>
          <w:marRight w:val="0"/>
          <w:marTop w:val="0"/>
          <w:marBottom w:val="120"/>
          <w:divBdr>
            <w:top w:val="none" w:sz="0" w:space="0" w:color="auto"/>
            <w:left w:val="none" w:sz="0" w:space="0" w:color="auto"/>
            <w:bottom w:val="none" w:sz="0" w:space="0" w:color="auto"/>
            <w:right w:val="none" w:sz="0" w:space="0" w:color="auto"/>
          </w:divBdr>
        </w:div>
        <w:div w:id="1163350246">
          <w:marLeft w:val="0"/>
          <w:marRight w:val="0"/>
          <w:marTop w:val="0"/>
          <w:marBottom w:val="360"/>
          <w:divBdr>
            <w:top w:val="none" w:sz="0" w:space="0" w:color="auto"/>
            <w:left w:val="none" w:sz="0" w:space="0" w:color="auto"/>
            <w:bottom w:val="none" w:sz="0" w:space="0" w:color="auto"/>
            <w:right w:val="none" w:sz="0" w:space="0" w:color="auto"/>
          </w:divBdr>
        </w:div>
        <w:div w:id="2078939561">
          <w:marLeft w:val="0"/>
          <w:marRight w:val="0"/>
          <w:marTop w:val="0"/>
          <w:marBottom w:val="0"/>
          <w:divBdr>
            <w:top w:val="none" w:sz="0" w:space="0" w:color="auto"/>
            <w:left w:val="none" w:sz="0" w:space="0" w:color="auto"/>
            <w:bottom w:val="none" w:sz="0" w:space="0" w:color="auto"/>
            <w:right w:val="none" w:sz="0" w:space="0" w:color="auto"/>
          </w:divBdr>
          <w:divsChild>
            <w:div w:id="1726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1806">
      <w:bodyDiv w:val="1"/>
      <w:marLeft w:val="0"/>
      <w:marRight w:val="0"/>
      <w:marTop w:val="0"/>
      <w:marBottom w:val="0"/>
      <w:divBdr>
        <w:top w:val="none" w:sz="0" w:space="0" w:color="auto"/>
        <w:left w:val="none" w:sz="0" w:space="0" w:color="auto"/>
        <w:bottom w:val="none" w:sz="0" w:space="0" w:color="auto"/>
        <w:right w:val="none" w:sz="0" w:space="0" w:color="auto"/>
      </w:divBdr>
      <w:divsChild>
        <w:div w:id="691498510">
          <w:marLeft w:val="0"/>
          <w:marRight w:val="0"/>
          <w:marTop w:val="225"/>
          <w:marBottom w:val="225"/>
          <w:divBdr>
            <w:top w:val="none" w:sz="0" w:space="0" w:color="auto"/>
            <w:left w:val="none" w:sz="0" w:space="0" w:color="auto"/>
            <w:bottom w:val="none" w:sz="0" w:space="0" w:color="auto"/>
            <w:right w:val="none" w:sz="0" w:space="0" w:color="auto"/>
          </w:divBdr>
          <w:divsChild>
            <w:div w:id="532425292">
              <w:marLeft w:val="0"/>
              <w:marRight w:val="0"/>
              <w:marTop w:val="0"/>
              <w:marBottom w:val="0"/>
              <w:divBdr>
                <w:top w:val="none" w:sz="0" w:space="0" w:color="auto"/>
                <w:left w:val="none" w:sz="0" w:space="0" w:color="auto"/>
                <w:bottom w:val="none" w:sz="0" w:space="0" w:color="auto"/>
                <w:right w:val="none" w:sz="0" w:space="0" w:color="auto"/>
              </w:divBdr>
              <w:divsChild>
                <w:div w:id="1354577531">
                  <w:marLeft w:val="0"/>
                  <w:marRight w:val="0"/>
                  <w:marTop w:val="0"/>
                  <w:marBottom w:val="0"/>
                  <w:divBdr>
                    <w:top w:val="none" w:sz="0" w:space="0" w:color="auto"/>
                    <w:left w:val="none" w:sz="0" w:space="0" w:color="auto"/>
                    <w:bottom w:val="none" w:sz="0" w:space="0" w:color="auto"/>
                    <w:right w:val="none" w:sz="0" w:space="0" w:color="auto"/>
                  </w:divBdr>
                  <w:divsChild>
                    <w:div w:id="832720757">
                      <w:marLeft w:val="0"/>
                      <w:marRight w:val="0"/>
                      <w:marTop w:val="0"/>
                      <w:marBottom w:val="0"/>
                      <w:divBdr>
                        <w:top w:val="none" w:sz="0" w:space="0" w:color="auto"/>
                        <w:left w:val="none" w:sz="0" w:space="0" w:color="auto"/>
                        <w:bottom w:val="none" w:sz="0" w:space="0" w:color="auto"/>
                        <w:right w:val="none" w:sz="0" w:space="0" w:color="auto"/>
                      </w:divBdr>
                    </w:div>
                    <w:div w:id="1601912143">
                      <w:marLeft w:val="0"/>
                      <w:marRight w:val="0"/>
                      <w:marTop w:val="0"/>
                      <w:marBottom w:val="0"/>
                      <w:divBdr>
                        <w:top w:val="none" w:sz="0" w:space="0" w:color="auto"/>
                        <w:left w:val="none" w:sz="0" w:space="0" w:color="auto"/>
                        <w:bottom w:val="none" w:sz="0" w:space="0" w:color="auto"/>
                        <w:right w:val="none" w:sz="0" w:space="0" w:color="auto"/>
                      </w:divBdr>
                    </w:div>
                    <w:div w:id="225576112">
                      <w:marLeft w:val="0"/>
                      <w:marRight w:val="0"/>
                      <w:marTop w:val="0"/>
                      <w:marBottom w:val="0"/>
                      <w:divBdr>
                        <w:top w:val="none" w:sz="0" w:space="0" w:color="auto"/>
                        <w:left w:val="none" w:sz="0" w:space="0" w:color="auto"/>
                        <w:bottom w:val="none" w:sz="0" w:space="0" w:color="auto"/>
                        <w:right w:val="none" w:sz="0" w:space="0" w:color="auto"/>
                      </w:divBdr>
                    </w:div>
                    <w:div w:id="1864050132">
                      <w:marLeft w:val="0"/>
                      <w:marRight w:val="0"/>
                      <w:marTop w:val="0"/>
                      <w:marBottom w:val="0"/>
                      <w:divBdr>
                        <w:top w:val="none" w:sz="0" w:space="0" w:color="auto"/>
                        <w:left w:val="none" w:sz="0" w:space="0" w:color="auto"/>
                        <w:bottom w:val="none" w:sz="0" w:space="0" w:color="auto"/>
                        <w:right w:val="none" w:sz="0" w:space="0" w:color="auto"/>
                      </w:divBdr>
                    </w:div>
                    <w:div w:id="1025256996">
                      <w:marLeft w:val="0"/>
                      <w:marRight w:val="0"/>
                      <w:marTop w:val="0"/>
                      <w:marBottom w:val="0"/>
                      <w:divBdr>
                        <w:top w:val="none" w:sz="0" w:space="0" w:color="auto"/>
                        <w:left w:val="none" w:sz="0" w:space="0" w:color="auto"/>
                        <w:bottom w:val="none" w:sz="0" w:space="0" w:color="auto"/>
                        <w:right w:val="none" w:sz="0" w:space="0" w:color="auto"/>
                      </w:divBdr>
                    </w:div>
                    <w:div w:id="558786340">
                      <w:marLeft w:val="0"/>
                      <w:marRight w:val="0"/>
                      <w:marTop w:val="0"/>
                      <w:marBottom w:val="0"/>
                      <w:divBdr>
                        <w:top w:val="none" w:sz="0" w:space="0" w:color="auto"/>
                        <w:left w:val="none" w:sz="0" w:space="0" w:color="auto"/>
                        <w:bottom w:val="none" w:sz="0" w:space="0" w:color="auto"/>
                        <w:right w:val="none" w:sz="0" w:space="0" w:color="auto"/>
                      </w:divBdr>
                    </w:div>
                    <w:div w:id="2125613811">
                      <w:marLeft w:val="0"/>
                      <w:marRight w:val="0"/>
                      <w:marTop w:val="0"/>
                      <w:marBottom w:val="0"/>
                      <w:divBdr>
                        <w:top w:val="none" w:sz="0" w:space="0" w:color="auto"/>
                        <w:left w:val="none" w:sz="0" w:space="0" w:color="auto"/>
                        <w:bottom w:val="none" w:sz="0" w:space="0" w:color="auto"/>
                        <w:right w:val="none" w:sz="0" w:space="0" w:color="auto"/>
                      </w:divBdr>
                    </w:div>
                    <w:div w:id="1796170845">
                      <w:marLeft w:val="0"/>
                      <w:marRight w:val="0"/>
                      <w:marTop w:val="0"/>
                      <w:marBottom w:val="0"/>
                      <w:divBdr>
                        <w:top w:val="none" w:sz="0" w:space="0" w:color="auto"/>
                        <w:left w:val="none" w:sz="0" w:space="0" w:color="auto"/>
                        <w:bottom w:val="none" w:sz="0" w:space="0" w:color="auto"/>
                        <w:right w:val="none" w:sz="0" w:space="0" w:color="auto"/>
                      </w:divBdr>
                    </w:div>
                    <w:div w:id="1500198819">
                      <w:marLeft w:val="0"/>
                      <w:marRight w:val="0"/>
                      <w:marTop w:val="0"/>
                      <w:marBottom w:val="0"/>
                      <w:divBdr>
                        <w:top w:val="none" w:sz="0" w:space="0" w:color="auto"/>
                        <w:left w:val="none" w:sz="0" w:space="0" w:color="auto"/>
                        <w:bottom w:val="none" w:sz="0" w:space="0" w:color="auto"/>
                        <w:right w:val="none" w:sz="0" w:space="0" w:color="auto"/>
                      </w:divBdr>
                    </w:div>
                    <w:div w:id="52703137">
                      <w:marLeft w:val="0"/>
                      <w:marRight w:val="0"/>
                      <w:marTop w:val="0"/>
                      <w:marBottom w:val="0"/>
                      <w:divBdr>
                        <w:top w:val="none" w:sz="0" w:space="0" w:color="auto"/>
                        <w:left w:val="none" w:sz="0" w:space="0" w:color="auto"/>
                        <w:bottom w:val="none" w:sz="0" w:space="0" w:color="auto"/>
                        <w:right w:val="none" w:sz="0" w:space="0" w:color="auto"/>
                      </w:divBdr>
                    </w:div>
                    <w:div w:id="11518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3244">
          <w:marLeft w:val="0"/>
          <w:marRight w:val="0"/>
          <w:marTop w:val="225"/>
          <w:marBottom w:val="225"/>
          <w:divBdr>
            <w:top w:val="none" w:sz="0" w:space="0" w:color="auto"/>
            <w:left w:val="none" w:sz="0" w:space="0" w:color="auto"/>
            <w:bottom w:val="none" w:sz="0" w:space="0" w:color="auto"/>
            <w:right w:val="none" w:sz="0" w:space="0" w:color="auto"/>
          </w:divBdr>
          <w:divsChild>
            <w:div w:id="707679223">
              <w:marLeft w:val="0"/>
              <w:marRight w:val="0"/>
              <w:marTop w:val="0"/>
              <w:marBottom w:val="0"/>
              <w:divBdr>
                <w:top w:val="none" w:sz="0" w:space="0" w:color="auto"/>
                <w:left w:val="none" w:sz="0" w:space="0" w:color="auto"/>
                <w:bottom w:val="none" w:sz="0" w:space="0" w:color="auto"/>
                <w:right w:val="none" w:sz="0" w:space="0" w:color="auto"/>
              </w:divBdr>
            </w:div>
            <w:div w:id="9666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6156">
      <w:bodyDiv w:val="1"/>
      <w:marLeft w:val="0"/>
      <w:marRight w:val="0"/>
      <w:marTop w:val="0"/>
      <w:marBottom w:val="0"/>
      <w:divBdr>
        <w:top w:val="none" w:sz="0" w:space="0" w:color="auto"/>
        <w:left w:val="none" w:sz="0" w:space="0" w:color="auto"/>
        <w:bottom w:val="none" w:sz="0" w:space="0" w:color="auto"/>
        <w:right w:val="none" w:sz="0" w:space="0" w:color="auto"/>
      </w:divBdr>
    </w:div>
    <w:div w:id="216169449">
      <w:bodyDiv w:val="1"/>
      <w:marLeft w:val="0"/>
      <w:marRight w:val="0"/>
      <w:marTop w:val="0"/>
      <w:marBottom w:val="0"/>
      <w:divBdr>
        <w:top w:val="none" w:sz="0" w:space="0" w:color="auto"/>
        <w:left w:val="none" w:sz="0" w:space="0" w:color="auto"/>
        <w:bottom w:val="none" w:sz="0" w:space="0" w:color="auto"/>
        <w:right w:val="none" w:sz="0" w:space="0" w:color="auto"/>
      </w:divBdr>
      <w:divsChild>
        <w:div w:id="511726982">
          <w:marLeft w:val="0"/>
          <w:marRight w:val="0"/>
          <w:marTop w:val="0"/>
          <w:marBottom w:val="0"/>
          <w:divBdr>
            <w:top w:val="none" w:sz="0" w:space="0" w:color="auto"/>
            <w:left w:val="none" w:sz="0" w:space="0" w:color="auto"/>
            <w:bottom w:val="none" w:sz="0" w:space="0" w:color="auto"/>
            <w:right w:val="none" w:sz="0" w:space="0" w:color="auto"/>
          </w:divBdr>
          <w:divsChild>
            <w:div w:id="1917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4839">
      <w:bodyDiv w:val="1"/>
      <w:marLeft w:val="0"/>
      <w:marRight w:val="0"/>
      <w:marTop w:val="0"/>
      <w:marBottom w:val="0"/>
      <w:divBdr>
        <w:top w:val="none" w:sz="0" w:space="0" w:color="auto"/>
        <w:left w:val="none" w:sz="0" w:space="0" w:color="auto"/>
        <w:bottom w:val="none" w:sz="0" w:space="0" w:color="auto"/>
        <w:right w:val="none" w:sz="0" w:space="0" w:color="auto"/>
      </w:divBdr>
      <w:divsChild>
        <w:div w:id="1107190628">
          <w:marLeft w:val="0"/>
          <w:marRight w:val="0"/>
          <w:marTop w:val="0"/>
          <w:marBottom w:val="120"/>
          <w:divBdr>
            <w:top w:val="none" w:sz="0" w:space="0" w:color="auto"/>
            <w:left w:val="none" w:sz="0" w:space="0" w:color="auto"/>
            <w:bottom w:val="none" w:sz="0" w:space="0" w:color="auto"/>
            <w:right w:val="none" w:sz="0" w:space="0" w:color="auto"/>
          </w:divBdr>
          <w:divsChild>
            <w:div w:id="1187788172">
              <w:marLeft w:val="0"/>
              <w:marRight w:val="0"/>
              <w:marTop w:val="0"/>
              <w:marBottom w:val="0"/>
              <w:divBdr>
                <w:top w:val="none" w:sz="0" w:space="0" w:color="auto"/>
                <w:left w:val="none" w:sz="0" w:space="0" w:color="auto"/>
                <w:bottom w:val="none" w:sz="0" w:space="0" w:color="auto"/>
                <w:right w:val="none" w:sz="0" w:space="0" w:color="auto"/>
              </w:divBdr>
              <w:divsChild>
                <w:div w:id="41558934">
                  <w:marLeft w:val="0"/>
                  <w:marRight w:val="0"/>
                  <w:marTop w:val="0"/>
                  <w:marBottom w:val="0"/>
                  <w:divBdr>
                    <w:top w:val="none" w:sz="0" w:space="0" w:color="auto"/>
                    <w:left w:val="none" w:sz="0" w:space="0" w:color="auto"/>
                    <w:bottom w:val="none" w:sz="0" w:space="0" w:color="auto"/>
                    <w:right w:val="none" w:sz="0" w:space="0" w:color="auto"/>
                  </w:divBdr>
                  <w:divsChild>
                    <w:div w:id="14178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57320">
      <w:bodyDiv w:val="1"/>
      <w:marLeft w:val="0"/>
      <w:marRight w:val="0"/>
      <w:marTop w:val="0"/>
      <w:marBottom w:val="0"/>
      <w:divBdr>
        <w:top w:val="none" w:sz="0" w:space="0" w:color="auto"/>
        <w:left w:val="none" w:sz="0" w:space="0" w:color="auto"/>
        <w:bottom w:val="none" w:sz="0" w:space="0" w:color="auto"/>
        <w:right w:val="none" w:sz="0" w:space="0" w:color="auto"/>
      </w:divBdr>
    </w:div>
    <w:div w:id="300044271">
      <w:bodyDiv w:val="1"/>
      <w:marLeft w:val="0"/>
      <w:marRight w:val="0"/>
      <w:marTop w:val="0"/>
      <w:marBottom w:val="0"/>
      <w:divBdr>
        <w:top w:val="none" w:sz="0" w:space="0" w:color="auto"/>
        <w:left w:val="none" w:sz="0" w:space="0" w:color="auto"/>
        <w:bottom w:val="none" w:sz="0" w:space="0" w:color="auto"/>
        <w:right w:val="none" w:sz="0" w:space="0" w:color="auto"/>
      </w:divBdr>
      <w:divsChild>
        <w:div w:id="1558128142">
          <w:marLeft w:val="0"/>
          <w:marRight w:val="0"/>
          <w:marTop w:val="15"/>
          <w:marBottom w:val="0"/>
          <w:divBdr>
            <w:top w:val="single" w:sz="48" w:space="0" w:color="auto"/>
            <w:left w:val="single" w:sz="48" w:space="0" w:color="auto"/>
            <w:bottom w:val="single" w:sz="48" w:space="0" w:color="auto"/>
            <w:right w:val="single" w:sz="48" w:space="0" w:color="auto"/>
          </w:divBdr>
          <w:divsChild>
            <w:div w:id="4717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1809">
      <w:bodyDiv w:val="1"/>
      <w:marLeft w:val="0"/>
      <w:marRight w:val="0"/>
      <w:marTop w:val="0"/>
      <w:marBottom w:val="0"/>
      <w:divBdr>
        <w:top w:val="none" w:sz="0" w:space="0" w:color="auto"/>
        <w:left w:val="none" w:sz="0" w:space="0" w:color="auto"/>
        <w:bottom w:val="none" w:sz="0" w:space="0" w:color="auto"/>
        <w:right w:val="none" w:sz="0" w:space="0" w:color="auto"/>
      </w:divBdr>
      <w:divsChild>
        <w:div w:id="1333291843">
          <w:marLeft w:val="0"/>
          <w:marRight w:val="0"/>
          <w:marTop w:val="0"/>
          <w:marBottom w:val="0"/>
          <w:divBdr>
            <w:top w:val="none" w:sz="0" w:space="0" w:color="auto"/>
            <w:left w:val="none" w:sz="0" w:space="0" w:color="auto"/>
            <w:bottom w:val="none" w:sz="0" w:space="0" w:color="auto"/>
            <w:right w:val="none" w:sz="0" w:space="0" w:color="auto"/>
          </w:divBdr>
          <w:divsChild>
            <w:div w:id="189533897">
              <w:marLeft w:val="0"/>
              <w:marRight w:val="0"/>
              <w:marTop w:val="0"/>
              <w:marBottom w:val="0"/>
              <w:divBdr>
                <w:top w:val="none" w:sz="0" w:space="0" w:color="auto"/>
                <w:left w:val="none" w:sz="0" w:space="0" w:color="auto"/>
                <w:bottom w:val="none" w:sz="0" w:space="0" w:color="auto"/>
                <w:right w:val="none" w:sz="0" w:space="0" w:color="auto"/>
              </w:divBdr>
              <w:divsChild>
                <w:div w:id="14874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50178">
      <w:bodyDiv w:val="1"/>
      <w:marLeft w:val="0"/>
      <w:marRight w:val="0"/>
      <w:marTop w:val="0"/>
      <w:marBottom w:val="0"/>
      <w:divBdr>
        <w:top w:val="none" w:sz="0" w:space="0" w:color="auto"/>
        <w:left w:val="none" w:sz="0" w:space="0" w:color="auto"/>
        <w:bottom w:val="none" w:sz="0" w:space="0" w:color="auto"/>
        <w:right w:val="none" w:sz="0" w:space="0" w:color="auto"/>
      </w:divBdr>
      <w:divsChild>
        <w:div w:id="188489671">
          <w:marLeft w:val="0"/>
          <w:marRight w:val="0"/>
          <w:marTop w:val="0"/>
          <w:marBottom w:val="0"/>
          <w:divBdr>
            <w:top w:val="none" w:sz="0" w:space="0" w:color="auto"/>
            <w:left w:val="none" w:sz="0" w:space="0" w:color="auto"/>
            <w:bottom w:val="none" w:sz="0" w:space="0" w:color="auto"/>
            <w:right w:val="none" w:sz="0" w:space="0" w:color="auto"/>
          </w:divBdr>
          <w:divsChild>
            <w:div w:id="1292515372">
              <w:marLeft w:val="0"/>
              <w:marRight w:val="0"/>
              <w:marTop w:val="0"/>
              <w:marBottom w:val="0"/>
              <w:divBdr>
                <w:top w:val="none" w:sz="0" w:space="0" w:color="auto"/>
                <w:left w:val="none" w:sz="0" w:space="0" w:color="auto"/>
                <w:bottom w:val="none" w:sz="0" w:space="0" w:color="auto"/>
                <w:right w:val="none" w:sz="0" w:space="0" w:color="auto"/>
              </w:divBdr>
              <w:divsChild>
                <w:div w:id="1959069475">
                  <w:marLeft w:val="0"/>
                  <w:marRight w:val="0"/>
                  <w:marTop w:val="0"/>
                  <w:marBottom w:val="0"/>
                  <w:divBdr>
                    <w:top w:val="none" w:sz="0" w:space="0" w:color="auto"/>
                    <w:left w:val="none" w:sz="0" w:space="0" w:color="auto"/>
                    <w:bottom w:val="none" w:sz="0" w:space="0" w:color="auto"/>
                    <w:right w:val="none" w:sz="0" w:space="0" w:color="auto"/>
                  </w:divBdr>
                </w:div>
                <w:div w:id="1187983179">
                  <w:marLeft w:val="0"/>
                  <w:marRight w:val="0"/>
                  <w:marTop w:val="0"/>
                  <w:marBottom w:val="0"/>
                  <w:divBdr>
                    <w:top w:val="none" w:sz="0" w:space="0" w:color="auto"/>
                    <w:left w:val="none" w:sz="0" w:space="0" w:color="auto"/>
                    <w:bottom w:val="none" w:sz="0" w:space="0" w:color="auto"/>
                    <w:right w:val="none" w:sz="0" w:space="0" w:color="auto"/>
                  </w:divBdr>
                </w:div>
                <w:div w:id="16612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4650">
      <w:bodyDiv w:val="1"/>
      <w:marLeft w:val="0"/>
      <w:marRight w:val="0"/>
      <w:marTop w:val="0"/>
      <w:marBottom w:val="0"/>
      <w:divBdr>
        <w:top w:val="none" w:sz="0" w:space="0" w:color="auto"/>
        <w:left w:val="none" w:sz="0" w:space="0" w:color="auto"/>
        <w:bottom w:val="none" w:sz="0" w:space="0" w:color="auto"/>
        <w:right w:val="none" w:sz="0" w:space="0" w:color="auto"/>
      </w:divBdr>
      <w:divsChild>
        <w:div w:id="1340427831">
          <w:marLeft w:val="0"/>
          <w:marRight w:val="0"/>
          <w:marTop w:val="0"/>
          <w:marBottom w:val="0"/>
          <w:divBdr>
            <w:top w:val="none" w:sz="0" w:space="0" w:color="auto"/>
            <w:left w:val="none" w:sz="0" w:space="0" w:color="auto"/>
            <w:bottom w:val="none" w:sz="0" w:space="0" w:color="auto"/>
            <w:right w:val="none" w:sz="0" w:space="0" w:color="auto"/>
          </w:divBdr>
        </w:div>
        <w:div w:id="1138693359">
          <w:marLeft w:val="0"/>
          <w:marRight w:val="0"/>
          <w:marTop w:val="225"/>
          <w:marBottom w:val="225"/>
          <w:divBdr>
            <w:top w:val="none" w:sz="0" w:space="0" w:color="auto"/>
            <w:left w:val="none" w:sz="0" w:space="0" w:color="auto"/>
            <w:bottom w:val="none" w:sz="0" w:space="0" w:color="auto"/>
            <w:right w:val="none" w:sz="0" w:space="0" w:color="auto"/>
          </w:divBdr>
        </w:div>
        <w:div w:id="172381928">
          <w:marLeft w:val="0"/>
          <w:marRight w:val="0"/>
          <w:marTop w:val="0"/>
          <w:marBottom w:val="0"/>
          <w:divBdr>
            <w:top w:val="none" w:sz="0" w:space="0" w:color="auto"/>
            <w:left w:val="none" w:sz="0" w:space="0" w:color="auto"/>
            <w:bottom w:val="none" w:sz="0" w:space="0" w:color="auto"/>
            <w:right w:val="none" w:sz="0" w:space="0" w:color="auto"/>
          </w:divBdr>
          <w:divsChild>
            <w:div w:id="1652171552">
              <w:marLeft w:val="0"/>
              <w:marRight w:val="0"/>
              <w:marTop w:val="0"/>
              <w:marBottom w:val="0"/>
              <w:divBdr>
                <w:top w:val="none" w:sz="0" w:space="0" w:color="auto"/>
                <w:left w:val="none" w:sz="0" w:space="0" w:color="auto"/>
                <w:bottom w:val="none" w:sz="0" w:space="0" w:color="auto"/>
                <w:right w:val="none" w:sz="0" w:space="0" w:color="auto"/>
              </w:divBdr>
              <w:divsChild>
                <w:div w:id="7479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569">
      <w:bodyDiv w:val="1"/>
      <w:marLeft w:val="0"/>
      <w:marRight w:val="0"/>
      <w:marTop w:val="0"/>
      <w:marBottom w:val="0"/>
      <w:divBdr>
        <w:top w:val="none" w:sz="0" w:space="0" w:color="auto"/>
        <w:left w:val="none" w:sz="0" w:space="0" w:color="auto"/>
        <w:bottom w:val="none" w:sz="0" w:space="0" w:color="auto"/>
        <w:right w:val="none" w:sz="0" w:space="0" w:color="auto"/>
      </w:divBdr>
      <w:divsChild>
        <w:div w:id="2118404214">
          <w:marLeft w:val="0"/>
          <w:marRight w:val="0"/>
          <w:marTop w:val="0"/>
          <w:marBottom w:val="120"/>
          <w:divBdr>
            <w:top w:val="none" w:sz="0" w:space="0" w:color="auto"/>
            <w:left w:val="none" w:sz="0" w:space="0" w:color="auto"/>
            <w:bottom w:val="none" w:sz="0" w:space="0" w:color="auto"/>
            <w:right w:val="none" w:sz="0" w:space="0" w:color="auto"/>
          </w:divBdr>
          <w:divsChild>
            <w:div w:id="1804425375">
              <w:marLeft w:val="0"/>
              <w:marRight w:val="0"/>
              <w:marTop w:val="0"/>
              <w:marBottom w:val="0"/>
              <w:divBdr>
                <w:top w:val="none" w:sz="0" w:space="0" w:color="auto"/>
                <w:left w:val="none" w:sz="0" w:space="0" w:color="auto"/>
                <w:bottom w:val="none" w:sz="0" w:space="0" w:color="auto"/>
                <w:right w:val="none" w:sz="0" w:space="0" w:color="auto"/>
              </w:divBdr>
              <w:divsChild>
                <w:div w:id="913055305">
                  <w:marLeft w:val="0"/>
                  <w:marRight w:val="0"/>
                  <w:marTop w:val="0"/>
                  <w:marBottom w:val="0"/>
                  <w:divBdr>
                    <w:top w:val="none" w:sz="0" w:space="0" w:color="auto"/>
                    <w:left w:val="none" w:sz="0" w:space="0" w:color="auto"/>
                    <w:bottom w:val="none" w:sz="0" w:space="0" w:color="auto"/>
                    <w:right w:val="none" w:sz="0" w:space="0" w:color="auto"/>
                  </w:divBdr>
                  <w:divsChild>
                    <w:div w:id="5457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580">
          <w:marLeft w:val="0"/>
          <w:marRight w:val="0"/>
          <w:marTop w:val="0"/>
          <w:marBottom w:val="0"/>
          <w:divBdr>
            <w:top w:val="none" w:sz="0" w:space="0" w:color="auto"/>
            <w:left w:val="none" w:sz="0" w:space="0" w:color="auto"/>
            <w:bottom w:val="none" w:sz="0" w:space="0" w:color="auto"/>
            <w:right w:val="none" w:sz="0" w:space="0" w:color="auto"/>
          </w:divBdr>
        </w:div>
      </w:divsChild>
    </w:div>
    <w:div w:id="558250979">
      <w:bodyDiv w:val="1"/>
      <w:marLeft w:val="0"/>
      <w:marRight w:val="0"/>
      <w:marTop w:val="0"/>
      <w:marBottom w:val="0"/>
      <w:divBdr>
        <w:top w:val="none" w:sz="0" w:space="0" w:color="auto"/>
        <w:left w:val="none" w:sz="0" w:space="0" w:color="auto"/>
        <w:bottom w:val="none" w:sz="0" w:space="0" w:color="auto"/>
        <w:right w:val="none" w:sz="0" w:space="0" w:color="auto"/>
      </w:divBdr>
    </w:div>
    <w:div w:id="567111106">
      <w:bodyDiv w:val="1"/>
      <w:marLeft w:val="0"/>
      <w:marRight w:val="0"/>
      <w:marTop w:val="0"/>
      <w:marBottom w:val="0"/>
      <w:divBdr>
        <w:top w:val="none" w:sz="0" w:space="0" w:color="auto"/>
        <w:left w:val="none" w:sz="0" w:space="0" w:color="auto"/>
        <w:bottom w:val="none" w:sz="0" w:space="0" w:color="auto"/>
        <w:right w:val="none" w:sz="0" w:space="0" w:color="auto"/>
      </w:divBdr>
    </w:div>
    <w:div w:id="580022093">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sChild>
        <w:div w:id="418454808">
          <w:marLeft w:val="0"/>
          <w:marRight w:val="0"/>
          <w:marTop w:val="0"/>
          <w:marBottom w:val="0"/>
          <w:divBdr>
            <w:top w:val="none" w:sz="0" w:space="0" w:color="auto"/>
            <w:left w:val="none" w:sz="0" w:space="0" w:color="auto"/>
            <w:bottom w:val="none" w:sz="0" w:space="0" w:color="auto"/>
            <w:right w:val="none" w:sz="0" w:space="0" w:color="auto"/>
          </w:divBdr>
        </w:div>
      </w:divsChild>
    </w:div>
    <w:div w:id="674384433">
      <w:bodyDiv w:val="1"/>
      <w:marLeft w:val="0"/>
      <w:marRight w:val="0"/>
      <w:marTop w:val="0"/>
      <w:marBottom w:val="0"/>
      <w:divBdr>
        <w:top w:val="none" w:sz="0" w:space="0" w:color="auto"/>
        <w:left w:val="none" w:sz="0" w:space="0" w:color="auto"/>
        <w:bottom w:val="none" w:sz="0" w:space="0" w:color="auto"/>
        <w:right w:val="none" w:sz="0" w:space="0" w:color="auto"/>
      </w:divBdr>
    </w:div>
    <w:div w:id="711736629">
      <w:bodyDiv w:val="1"/>
      <w:marLeft w:val="0"/>
      <w:marRight w:val="0"/>
      <w:marTop w:val="0"/>
      <w:marBottom w:val="0"/>
      <w:divBdr>
        <w:top w:val="none" w:sz="0" w:space="0" w:color="auto"/>
        <w:left w:val="none" w:sz="0" w:space="0" w:color="auto"/>
        <w:bottom w:val="none" w:sz="0" w:space="0" w:color="auto"/>
        <w:right w:val="none" w:sz="0" w:space="0" w:color="auto"/>
      </w:divBdr>
    </w:div>
    <w:div w:id="828444796">
      <w:bodyDiv w:val="1"/>
      <w:marLeft w:val="0"/>
      <w:marRight w:val="0"/>
      <w:marTop w:val="0"/>
      <w:marBottom w:val="0"/>
      <w:divBdr>
        <w:top w:val="none" w:sz="0" w:space="0" w:color="auto"/>
        <w:left w:val="none" w:sz="0" w:space="0" w:color="auto"/>
        <w:bottom w:val="none" w:sz="0" w:space="0" w:color="auto"/>
        <w:right w:val="none" w:sz="0" w:space="0" w:color="auto"/>
      </w:divBdr>
      <w:divsChild>
        <w:div w:id="318269151">
          <w:marLeft w:val="446"/>
          <w:marRight w:val="0"/>
          <w:marTop w:val="0"/>
          <w:marBottom w:val="0"/>
          <w:divBdr>
            <w:top w:val="none" w:sz="0" w:space="0" w:color="auto"/>
            <w:left w:val="none" w:sz="0" w:space="0" w:color="auto"/>
            <w:bottom w:val="none" w:sz="0" w:space="0" w:color="auto"/>
            <w:right w:val="none" w:sz="0" w:space="0" w:color="auto"/>
          </w:divBdr>
        </w:div>
      </w:divsChild>
    </w:div>
    <w:div w:id="927813888">
      <w:bodyDiv w:val="1"/>
      <w:marLeft w:val="0"/>
      <w:marRight w:val="0"/>
      <w:marTop w:val="0"/>
      <w:marBottom w:val="0"/>
      <w:divBdr>
        <w:top w:val="none" w:sz="0" w:space="0" w:color="auto"/>
        <w:left w:val="none" w:sz="0" w:space="0" w:color="auto"/>
        <w:bottom w:val="none" w:sz="0" w:space="0" w:color="auto"/>
        <w:right w:val="none" w:sz="0" w:space="0" w:color="auto"/>
      </w:divBdr>
    </w:div>
    <w:div w:id="929267073">
      <w:bodyDiv w:val="1"/>
      <w:marLeft w:val="0"/>
      <w:marRight w:val="0"/>
      <w:marTop w:val="0"/>
      <w:marBottom w:val="0"/>
      <w:divBdr>
        <w:top w:val="none" w:sz="0" w:space="0" w:color="auto"/>
        <w:left w:val="none" w:sz="0" w:space="0" w:color="auto"/>
        <w:bottom w:val="none" w:sz="0" w:space="0" w:color="auto"/>
        <w:right w:val="none" w:sz="0" w:space="0" w:color="auto"/>
      </w:divBdr>
      <w:divsChild>
        <w:div w:id="264535249">
          <w:marLeft w:val="330"/>
          <w:marRight w:val="330"/>
          <w:marTop w:val="0"/>
          <w:marBottom w:val="330"/>
          <w:divBdr>
            <w:top w:val="none" w:sz="0" w:space="0" w:color="auto"/>
            <w:left w:val="none" w:sz="0" w:space="0" w:color="auto"/>
            <w:bottom w:val="none" w:sz="0" w:space="0" w:color="auto"/>
            <w:right w:val="none" w:sz="0" w:space="0" w:color="auto"/>
          </w:divBdr>
        </w:div>
        <w:div w:id="1906138770">
          <w:marLeft w:val="330"/>
          <w:marRight w:val="330"/>
          <w:marTop w:val="0"/>
          <w:marBottom w:val="330"/>
          <w:divBdr>
            <w:top w:val="none" w:sz="0" w:space="0" w:color="auto"/>
            <w:left w:val="none" w:sz="0" w:space="0" w:color="auto"/>
            <w:bottom w:val="none" w:sz="0" w:space="0" w:color="auto"/>
            <w:right w:val="none" w:sz="0" w:space="0" w:color="auto"/>
          </w:divBdr>
          <w:divsChild>
            <w:div w:id="20870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9988">
      <w:bodyDiv w:val="1"/>
      <w:marLeft w:val="0"/>
      <w:marRight w:val="0"/>
      <w:marTop w:val="0"/>
      <w:marBottom w:val="0"/>
      <w:divBdr>
        <w:top w:val="none" w:sz="0" w:space="0" w:color="auto"/>
        <w:left w:val="none" w:sz="0" w:space="0" w:color="auto"/>
        <w:bottom w:val="none" w:sz="0" w:space="0" w:color="auto"/>
        <w:right w:val="none" w:sz="0" w:space="0" w:color="auto"/>
      </w:divBdr>
    </w:div>
    <w:div w:id="1115517505">
      <w:bodyDiv w:val="1"/>
      <w:marLeft w:val="0"/>
      <w:marRight w:val="0"/>
      <w:marTop w:val="0"/>
      <w:marBottom w:val="0"/>
      <w:divBdr>
        <w:top w:val="none" w:sz="0" w:space="0" w:color="auto"/>
        <w:left w:val="none" w:sz="0" w:space="0" w:color="auto"/>
        <w:bottom w:val="none" w:sz="0" w:space="0" w:color="auto"/>
        <w:right w:val="none" w:sz="0" w:space="0" w:color="auto"/>
      </w:divBdr>
      <w:divsChild>
        <w:div w:id="1074083480">
          <w:marLeft w:val="0"/>
          <w:marRight w:val="0"/>
          <w:marTop w:val="75"/>
          <w:marBottom w:val="0"/>
          <w:divBdr>
            <w:top w:val="none" w:sz="0" w:space="0" w:color="auto"/>
            <w:left w:val="none" w:sz="0" w:space="0" w:color="auto"/>
            <w:bottom w:val="none" w:sz="0" w:space="0" w:color="auto"/>
            <w:right w:val="none" w:sz="0" w:space="0" w:color="auto"/>
          </w:divBdr>
        </w:div>
      </w:divsChild>
    </w:div>
    <w:div w:id="1146317102">
      <w:bodyDiv w:val="1"/>
      <w:marLeft w:val="0"/>
      <w:marRight w:val="0"/>
      <w:marTop w:val="0"/>
      <w:marBottom w:val="0"/>
      <w:divBdr>
        <w:top w:val="none" w:sz="0" w:space="0" w:color="auto"/>
        <w:left w:val="none" w:sz="0" w:space="0" w:color="auto"/>
        <w:bottom w:val="none" w:sz="0" w:space="0" w:color="auto"/>
        <w:right w:val="none" w:sz="0" w:space="0" w:color="auto"/>
      </w:divBdr>
      <w:divsChild>
        <w:div w:id="664015445">
          <w:marLeft w:val="0"/>
          <w:marRight w:val="0"/>
          <w:marTop w:val="0"/>
          <w:marBottom w:val="0"/>
          <w:divBdr>
            <w:top w:val="none" w:sz="0" w:space="0" w:color="auto"/>
            <w:left w:val="none" w:sz="0" w:space="0" w:color="auto"/>
            <w:bottom w:val="none" w:sz="0" w:space="0" w:color="auto"/>
            <w:right w:val="none" w:sz="0" w:space="0" w:color="auto"/>
          </w:divBdr>
          <w:divsChild>
            <w:div w:id="1043941085">
              <w:marLeft w:val="0"/>
              <w:marRight w:val="0"/>
              <w:marTop w:val="0"/>
              <w:marBottom w:val="0"/>
              <w:divBdr>
                <w:top w:val="none" w:sz="0" w:space="0" w:color="auto"/>
                <w:left w:val="none" w:sz="0" w:space="0" w:color="auto"/>
                <w:bottom w:val="none" w:sz="0" w:space="0" w:color="auto"/>
                <w:right w:val="none" w:sz="0" w:space="0" w:color="auto"/>
              </w:divBdr>
              <w:divsChild>
                <w:div w:id="1791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61229">
      <w:bodyDiv w:val="1"/>
      <w:marLeft w:val="0"/>
      <w:marRight w:val="0"/>
      <w:marTop w:val="0"/>
      <w:marBottom w:val="0"/>
      <w:divBdr>
        <w:top w:val="none" w:sz="0" w:space="0" w:color="auto"/>
        <w:left w:val="none" w:sz="0" w:space="0" w:color="auto"/>
        <w:bottom w:val="none" w:sz="0" w:space="0" w:color="auto"/>
        <w:right w:val="none" w:sz="0" w:space="0" w:color="auto"/>
      </w:divBdr>
    </w:div>
    <w:div w:id="1169176414">
      <w:bodyDiv w:val="1"/>
      <w:marLeft w:val="0"/>
      <w:marRight w:val="0"/>
      <w:marTop w:val="0"/>
      <w:marBottom w:val="0"/>
      <w:divBdr>
        <w:top w:val="none" w:sz="0" w:space="0" w:color="auto"/>
        <w:left w:val="none" w:sz="0" w:space="0" w:color="auto"/>
        <w:bottom w:val="none" w:sz="0" w:space="0" w:color="auto"/>
        <w:right w:val="none" w:sz="0" w:space="0" w:color="auto"/>
      </w:divBdr>
      <w:divsChild>
        <w:div w:id="1934241116">
          <w:marLeft w:val="446"/>
          <w:marRight w:val="0"/>
          <w:marTop w:val="0"/>
          <w:marBottom w:val="0"/>
          <w:divBdr>
            <w:top w:val="none" w:sz="0" w:space="0" w:color="auto"/>
            <w:left w:val="none" w:sz="0" w:space="0" w:color="auto"/>
            <w:bottom w:val="none" w:sz="0" w:space="0" w:color="auto"/>
            <w:right w:val="none" w:sz="0" w:space="0" w:color="auto"/>
          </w:divBdr>
        </w:div>
        <w:div w:id="2042974966">
          <w:marLeft w:val="446"/>
          <w:marRight w:val="0"/>
          <w:marTop w:val="0"/>
          <w:marBottom w:val="0"/>
          <w:divBdr>
            <w:top w:val="none" w:sz="0" w:space="0" w:color="auto"/>
            <w:left w:val="none" w:sz="0" w:space="0" w:color="auto"/>
            <w:bottom w:val="none" w:sz="0" w:space="0" w:color="auto"/>
            <w:right w:val="none" w:sz="0" w:space="0" w:color="auto"/>
          </w:divBdr>
        </w:div>
        <w:div w:id="2103716554">
          <w:marLeft w:val="446"/>
          <w:marRight w:val="0"/>
          <w:marTop w:val="0"/>
          <w:marBottom w:val="0"/>
          <w:divBdr>
            <w:top w:val="none" w:sz="0" w:space="0" w:color="auto"/>
            <w:left w:val="none" w:sz="0" w:space="0" w:color="auto"/>
            <w:bottom w:val="none" w:sz="0" w:space="0" w:color="auto"/>
            <w:right w:val="none" w:sz="0" w:space="0" w:color="auto"/>
          </w:divBdr>
        </w:div>
        <w:div w:id="813067158">
          <w:marLeft w:val="446"/>
          <w:marRight w:val="0"/>
          <w:marTop w:val="0"/>
          <w:marBottom w:val="0"/>
          <w:divBdr>
            <w:top w:val="none" w:sz="0" w:space="0" w:color="auto"/>
            <w:left w:val="none" w:sz="0" w:space="0" w:color="auto"/>
            <w:bottom w:val="none" w:sz="0" w:space="0" w:color="auto"/>
            <w:right w:val="none" w:sz="0" w:space="0" w:color="auto"/>
          </w:divBdr>
        </w:div>
        <w:div w:id="1958832795">
          <w:marLeft w:val="446"/>
          <w:marRight w:val="0"/>
          <w:marTop w:val="0"/>
          <w:marBottom w:val="0"/>
          <w:divBdr>
            <w:top w:val="none" w:sz="0" w:space="0" w:color="auto"/>
            <w:left w:val="none" w:sz="0" w:space="0" w:color="auto"/>
            <w:bottom w:val="none" w:sz="0" w:space="0" w:color="auto"/>
            <w:right w:val="none" w:sz="0" w:space="0" w:color="auto"/>
          </w:divBdr>
        </w:div>
        <w:div w:id="1003631812">
          <w:marLeft w:val="446"/>
          <w:marRight w:val="0"/>
          <w:marTop w:val="0"/>
          <w:marBottom w:val="0"/>
          <w:divBdr>
            <w:top w:val="none" w:sz="0" w:space="0" w:color="auto"/>
            <w:left w:val="none" w:sz="0" w:space="0" w:color="auto"/>
            <w:bottom w:val="none" w:sz="0" w:space="0" w:color="auto"/>
            <w:right w:val="none" w:sz="0" w:space="0" w:color="auto"/>
          </w:divBdr>
        </w:div>
        <w:div w:id="1914581712">
          <w:marLeft w:val="446"/>
          <w:marRight w:val="0"/>
          <w:marTop w:val="0"/>
          <w:marBottom w:val="0"/>
          <w:divBdr>
            <w:top w:val="none" w:sz="0" w:space="0" w:color="auto"/>
            <w:left w:val="none" w:sz="0" w:space="0" w:color="auto"/>
            <w:bottom w:val="none" w:sz="0" w:space="0" w:color="auto"/>
            <w:right w:val="none" w:sz="0" w:space="0" w:color="auto"/>
          </w:divBdr>
        </w:div>
        <w:div w:id="137459899">
          <w:marLeft w:val="446"/>
          <w:marRight w:val="0"/>
          <w:marTop w:val="0"/>
          <w:marBottom w:val="0"/>
          <w:divBdr>
            <w:top w:val="none" w:sz="0" w:space="0" w:color="auto"/>
            <w:left w:val="none" w:sz="0" w:space="0" w:color="auto"/>
            <w:bottom w:val="none" w:sz="0" w:space="0" w:color="auto"/>
            <w:right w:val="none" w:sz="0" w:space="0" w:color="auto"/>
          </w:divBdr>
        </w:div>
        <w:div w:id="1876649702">
          <w:marLeft w:val="446"/>
          <w:marRight w:val="0"/>
          <w:marTop w:val="0"/>
          <w:marBottom w:val="0"/>
          <w:divBdr>
            <w:top w:val="none" w:sz="0" w:space="0" w:color="auto"/>
            <w:left w:val="none" w:sz="0" w:space="0" w:color="auto"/>
            <w:bottom w:val="none" w:sz="0" w:space="0" w:color="auto"/>
            <w:right w:val="none" w:sz="0" w:space="0" w:color="auto"/>
          </w:divBdr>
        </w:div>
        <w:div w:id="1853377236">
          <w:marLeft w:val="446"/>
          <w:marRight w:val="0"/>
          <w:marTop w:val="0"/>
          <w:marBottom w:val="0"/>
          <w:divBdr>
            <w:top w:val="none" w:sz="0" w:space="0" w:color="auto"/>
            <w:left w:val="none" w:sz="0" w:space="0" w:color="auto"/>
            <w:bottom w:val="none" w:sz="0" w:space="0" w:color="auto"/>
            <w:right w:val="none" w:sz="0" w:space="0" w:color="auto"/>
          </w:divBdr>
        </w:div>
        <w:div w:id="2020157725">
          <w:marLeft w:val="446"/>
          <w:marRight w:val="0"/>
          <w:marTop w:val="0"/>
          <w:marBottom w:val="0"/>
          <w:divBdr>
            <w:top w:val="none" w:sz="0" w:space="0" w:color="auto"/>
            <w:left w:val="none" w:sz="0" w:space="0" w:color="auto"/>
            <w:bottom w:val="none" w:sz="0" w:space="0" w:color="auto"/>
            <w:right w:val="none" w:sz="0" w:space="0" w:color="auto"/>
          </w:divBdr>
        </w:div>
      </w:divsChild>
    </w:div>
    <w:div w:id="1188790102">
      <w:bodyDiv w:val="1"/>
      <w:marLeft w:val="0"/>
      <w:marRight w:val="0"/>
      <w:marTop w:val="0"/>
      <w:marBottom w:val="0"/>
      <w:divBdr>
        <w:top w:val="none" w:sz="0" w:space="0" w:color="auto"/>
        <w:left w:val="none" w:sz="0" w:space="0" w:color="auto"/>
        <w:bottom w:val="none" w:sz="0" w:space="0" w:color="auto"/>
        <w:right w:val="none" w:sz="0" w:space="0" w:color="auto"/>
      </w:divBdr>
    </w:div>
    <w:div w:id="1357077755">
      <w:bodyDiv w:val="1"/>
      <w:marLeft w:val="0"/>
      <w:marRight w:val="0"/>
      <w:marTop w:val="0"/>
      <w:marBottom w:val="0"/>
      <w:divBdr>
        <w:top w:val="none" w:sz="0" w:space="0" w:color="auto"/>
        <w:left w:val="none" w:sz="0" w:space="0" w:color="auto"/>
        <w:bottom w:val="none" w:sz="0" w:space="0" w:color="auto"/>
        <w:right w:val="none" w:sz="0" w:space="0" w:color="auto"/>
      </w:divBdr>
    </w:div>
    <w:div w:id="1435635267">
      <w:bodyDiv w:val="1"/>
      <w:marLeft w:val="0"/>
      <w:marRight w:val="0"/>
      <w:marTop w:val="0"/>
      <w:marBottom w:val="0"/>
      <w:divBdr>
        <w:top w:val="none" w:sz="0" w:space="0" w:color="auto"/>
        <w:left w:val="none" w:sz="0" w:space="0" w:color="auto"/>
        <w:bottom w:val="none" w:sz="0" w:space="0" w:color="auto"/>
        <w:right w:val="none" w:sz="0" w:space="0" w:color="auto"/>
      </w:divBdr>
      <w:divsChild>
        <w:div w:id="675350047">
          <w:marLeft w:val="0"/>
          <w:marRight w:val="0"/>
          <w:marTop w:val="0"/>
          <w:marBottom w:val="225"/>
          <w:divBdr>
            <w:top w:val="none" w:sz="0" w:space="0" w:color="auto"/>
            <w:left w:val="none" w:sz="0" w:space="0" w:color="auto"/>
            <w:bottom w:val="none" w:sz="0" w:space="0" w:color="auto"/>
            <w:right w:val="none" w:sz="0" w:space="0" w:color="auto"/>
          </w:divBdr>
          <w:divsChild>
            <w:div w:id="8498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482">
      <w:bodyDiv w:val="1"/>
      <w:marLeft w:val="0"/>
      <w:marRight w:val="0"/>
      <w:marTop w:val="0"/>
      <w:marBottom w:val="0"/>
      <w:divBdr>
        <w:top w:val="none" w:sz="0" w:space="0" w:color="auto"/>
        <w:left w:val="none" w:sz="0" w:space="0" w:color="auto"/>
        <w:bottom w:val="none" w:sz="0" w:space="0" w:color="auto"/>
        <w:right w:val="none" w:sz="0" w:space="0" w:color="auto"/>
      </w:divBdr>
      <w:divsChild>
        <w:div w:id="95564408">
          <w:marLeft w:val="0"/>
          <w:marRight w:val="0"/>
          <w:marTop w:val="0"/>
          <w:marBottom w:val="0"/>
          <w:divBdr>
            <w:top w:val="none" w:sz="0" w:space="0" w:color="auto"/>
            <w:left w:val="none" w:sz="0" w:space="0" w:color="auto"/>
            <w:bottom w:val="none" w:sz="0" w:space="0" w:color="auto"/>
            <w:right w:val="none" w:sz="0" w:space="0" w:color="auto"/>
          </w:divBdr>
        </w:div>
        <w:div w:id="735200033">
          <w:marLeft w:val="0"/>
          <w:marRight w:val="0"/>
          <w:marTop w:val="120"/>
          <w:marBottom w:val="120"/>
          <w:divBdr>
            <w:top w:val="none" w:sz="0" w:space="0" w:color="auto"/>
            <w:left w:val="none" w:sz="0" w:space="0" w:color="auto"/>
            <w:bottom w:val="none" w:sz="0" w:space="0" w:color="auto"/>
            <w:right w:val="none" w:sz="0" w:space="0" w:color="auto"/>
          </w:divBdr>
        </w:div>
      </w:divsChild>
    </w:div>
    <w:div w:id="1585608949">
      <w:bodyDiv w:val="1"/>
      <w:marLeft w:val="0"/>
      <w:marRight w:val="0"/>
      <w:marTop w:val="0"/>
      <w:marBottom w:val="0"/>
      <w:divBdr>
        <w:top w:val="none" w:sz="0" w:space="0" w:color="auto"/>
        <w:left w:val="none" w:sz="0" w:space="0" w:color="auto"/>
        <w:bottom w:val="none" w:sz="0" w:space="0" w:color="auto"/>
        <w:right w:val="none" w:sz="0" w:space="0" w:color="auto"/>
      </w:divBdr>
    </w:div>
    <w:div w:id="1634141611">
      <w:bodyDiv w:val="1"/>
      <w:marLeft w:val="0"/>
      <w:marRight w:val="0"/>
      <w:marTop w:val="0"/>
      <w:marBottom w:val="0"/>
      <w:divBdr>
        <w:top w:val="none" w:sz="0" w:space="0" w:color="auto"/>
        <w:left w:val="none" w:sz="0" w:space="0" w:color="auto"/>
        <w:bottom w:val="none" w:sz="0" w:space="0" w:color="auto"/>
        <w:right w:val="none" w:sz="0" w:space="0" w:color="auto"/>
      </w:divBdr>
      <w:divsChild>
        <w:div w:id="1349020171">
          <w:marLeft w:val="0"/>
          <w:marRight w:val="0"/>
          <w:marTop w:val="225"/>
          <w:marBottom w:val="225"/>
          <w:divBdr>
            <w:top w:val="none" w:sz="0" w:space="0" w:color="auto"/>
            <w:left w:val="none" w:sz="0" w:space="0" w:color="auto"/>
            <w:bottom w:val="none" w:sz="0" w:space="0" w:color="auto"/>
            <w:right w:val="none" w:sz="0" w:space="0" w:color="auto"/>
          </w:divBdr>
          <w:divsChild>
            <w:div w:id="179856797">
              <w:marLeft w:val="0"/>
              <w:marRight w:val="0"/>
              <w:marTop w:val="0"/>
              <w:marBottom w:val="0"/>
              <w:divBdr>
                <w:top w:val="none" w:sz="0" w:space="0" w:color="auto"/>
                <w:left w:val="none" w:sz="0" w:space="0" w:color="auto"/>
                <w:bottom w:val="none" w:sz="0" w:space="0" w:color="auto"/>
                <w:right w:val="none" w:sz="0" w:space="0" w:color="auto"/>
              </w:divBdr>
              <w:divsChild>
                <w:div w:id="559831293">
                  <w:marLeft w:val="0"/>
                  <w:marRight w:val="0"/>
                  <w:marTop w:val="0"/>
                  <w:marBottom w:val="0"/>
                  <w:divBdr>
                    <w:top w:val="none" w:sz="0" w:space="0" w:color="auto"/>
                    <w:left w:val="none" w:sz="0" w:space="0" w:color="auto"/>
                    <w:bottom w:val="none" w:sz="0" w:space="0" w:color="auto"/>
                    <w:right w:val="none" w:sz="0" w:space="0" w:color="auto"/>
                  </w:divBdr>
                  <w:divsChild>
                    <w:div w:id="2107966722">
                      <w:marLeft w:val="0"/>
                      <w:marRight w:val="0"/>
                      <w:marTop w:val="0"/>
                      <w:marBottom w:val="0"/>
                      <w:divBdr>
                        <w:top w:val="none" w:sz="0" w:space="0" w:color="auto"/>
                        <w:left w:val="none" w:sz="0" w:space="0" w:color="auto"/>
                        <w:bottom w:val="none" w:sz="0" w:space="0" w:color="auto"/>
                        <w:right w:val="none" w:sz="0" w:space="0" w:color="auto"/>
                      </w:divBdr>
                    </w:div>
                    <w:div w:id="387265787">
                      <w:marLeft w:val="0"/>
                      <w:marRight w:val="0"/>
                      <w:marTop w:val="0"/>
                      <w:marBottom w:val="0"/>
                      <w:divBdr>
                        <w:top w:val="none" w:sz="0" w:space="0" w:color="auto"/>
                        <w:left w:val="none" w:sz="0" w:space="0" w:color="auto"/>
                        <w:bottom w:val="none" w:sz="0" w:space="0" w:color="auto"/>
                        <w:right w:val="none" w:sz="0" w:space="0" w:color="auto"/>
                      </w:divBdr>
                    </w:div>
                    <w:div w:id="415833366">
                      <w:marLeft w:val="0"/>
                      <w:marRight w:val="0"/>
                      <w:marTop w:val="0"/>
                      <w:marBottom w:val="0"/>
                      <w:divBdr>
                        <w:top w:val="none" w:sz="0" w:space="0" w:color="auto"/>
                        <w:left w:val="none" w:sz="0" w:space="0" w:color="auto"/>
                        <w:bottom w:val="none" w:sz="0" w:space="0" w:color="auto"/>
                        <w:right w:val="none" w:sz="0" w:space="0" w:color="auto"/>
                      </w:divBdr>
                    </w:div>
                    <w:div w:id="1546020799">
                      <w:marLeft w:val="0"/>
                      <w:marRight w:val="0"/>
                      <w:marTop w:val="0"/>
                      <w:marBottom w:val="0"/>
                      <w:divBdr>
                        <w:top w:val="none" w:sz="0" w:space="0" w:color="auto"/>
                        <w:left w:val="none" w:sz="0" w:space="0" w:color="auto"/>
                        <w:bottom w:val="none" w:sz="0" w:space="0" w:color="auto"/>
                        <w:right w:val="none" w:sz="0" w:space="0" w:color="auto"/>
                      </w:divBdr>
                    </w:div>
                    <w:div w:id="948124729">
                      <w:marLeft w:val="0"/>
                      <w:marRight w:val="0"/>
                      <w:marTop w:val="0"/>
                      <w:marBottom w:val="0"/>
                      <w:divBdr>
                        <w:top w:val="none" w:sz="0" w:space="0" w:color="auto"/>
                        <w:left w:val="none" w:sz="0" w:space="0" w:color="auto"/>
                        <w:bottom w:val="none" w:sz="0" w:space="0" w:color="auto"/>
                        <w:right w:val="none" w:sz="0" w:space="0" w:color="auto"/>
                      </w:divBdr>
                    </w:div>
                    <w:div w:id="19386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3281">
      <w:bodyDiv w:val="1"/>
      <w:marLeft w:val="0"/>
      <w:marRight w:val="0"/>
      <w:marTop w:val="0"/>
      <w:marBottom w:val="0"/>
      <w:divBdr>
        <w:top w:val="none" w:sz="0" w:space="0" w:color="auto"/>
        <w:left w:val="none" w:sz="0" w:space="0" w:color="auto"/>
        <w:bottom w:val="none" w:sz="0" w:space="0" w:color="auto"/>
        <w:right w:val="none" w:sz="0" w:space="0" w:color="auto"/>
      </w:divBdr>
    </w:div>
    <w:div w:id="1659503953">
      <w:bodyDiv w:val="1"/>
      <w:marLeft w:val="0"/>
      <w:marRight w:val="0"/>
      <w:marTop w:val="0"/>
      <w:marBottom w:val="0"/>
      <w:divBdr>
        <w:top w:val="none" w:sz="0" w:space="0" w:color="auto"/>
        <w:left w:val="none" w:sz="0" w:space="0" w:color="auto"/>
        <w:bottom w:val="none" w:sz="0" w:space="0" w:color="auto"/>
        <w:right w:val="none" w:sz="0" w:space="0" w:color="auto"/>
      </w:divBdr>
      <w:divsChild>
        <w:div w:id="598293411">
          <w:marLeft w:val="0"/>
          <w:marRight w:val="0"/>
          <w:marTop w:val="0"/>
          <w:marBottom w:val="0"/>
          <w:divBdr>
            <w:top w:val="none" w:sz="0" w:space="0" w:color="auto"/>
            <w:left w:val="none" w:sz="0" w:space="0" w:color="auto"/>
            <w:bottom w:val="none" w:sz="0" w:space="0" w:color="auto"/>
            <w:right w:val="none" w:sz="0" w:space="0" w:color="auto"/>
          </w:divBdr>
          <w:divsChild>
            <w:div w:id="948856226">
              <w:marLeft w:val="0"/>
              <w:marRight w:val="0"/>
              <w:marTop w:val="0"/>
              <w:marBottom w:val="0"/>
              <w:divBdr>
                <w:top w:val="none" w:sz="0" w:space="0" w:color="auto"/>
                <w:left w:val="none" w:sz="0" w:space="0" w:color="auto"/>
                <w:bottom w:val="none" w:sz="0" w:space="0" w:color="auto"/>
                <w:right w:val="none" w:sz="0" w:space="0" w:color="auto"/>
              </w:divBdr>
              <w:divsChild>
                <w:div w:id="1145271936">
                  <w:marLeft w:val="0"/>
                  <w:marRight w:val="0"/>
                  <w:marTop w:val="0"/>
                  <w:marBottom w:val="0"/>
                  <w:divBdr>
                    <w:top w:val="none" w:sz="0" w:space="0" w:color="auto"/>
                    <w:left w:val="none" w:sz="0" w:space="0" w:color="auto"/>
                    <w:bottom w:val="none" w:sz="0" w:space="0" w:color="auto"/>
                    <w:right w:val="none" w:sz="0" w:space="0" w:color="auto"/>
                  </w:divBdr>
                </w:div>
                <w:div w:id="819463289">
                  <w:marLeft w:val="0"/>
                  <w:marRight w:val="0"/>
                  <w:marTop w:val="0"/>
                  <w:marBottom w:val="0"/>
                  <w:divBdr>
                    <w:top w:val="none" w:sz="0" w:space="0" w:color="auto"/>
                    <w:left w:val="none" w:sz="0" w:space="0" w:color="auto"/>
                    <w:bottom w:val="none" w:sz="0" w:space="0" w:color="auto"/>
                    <w:right w:val="none" w:sz="0" w:space="0" w:color="auto"/>
                  </w:divBdr>
                </w:div>
                <w:div w:id="827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8835">
      <w:bodyDiv w:val="1"/>
      <w:marLeft w:val="0"/>
      <w:marRight w:val="0"/>
      <w:marTop w:val="0"/>
      <w:marBottom w:val="0"/>
      <w:divBdr>
        <w:top w:val="none" w:sz="0" w:space="0" w:color="auto"/>
        <w:left w:val="none" w:sz="0" w:space="0" w:color="auto"/>
        <w:bottom w:val="none" w:sz="0" w:space="0" w:color="auto"/>
        <w:right w:val="none" w:sz="0" w:space="0" w:color="auto"/>
      </w:divBdr>
      <w:divsChild>
        <w:div w:id="1175415344">
          <w:marLeft w:val="0"/>
          <w:marRight w:val="0"/>
          <w:marTop w:val="0"/>
          <w:marBottom w:val="0"/>
          <w:divBdr>
            <w:top w:val="none" w:sz="0" w:space="0" w:color="auto"/>
            <w:left w:val="none" w:sz="0" w:space="0" w:color="auto"/>
            <w:bottom w:val="none" w:sz="0" w:space="0" w:color="auto"/>
            <w:right w:val="none" w:sz="0" w:space="0" w:color="auto"/>
          </w:divBdr>
          <w:divsChild>
            <w:div w:id="689720544">
              <w:marLeft w:val="0"/>
              <w:marRight w:val="0"/>
              <w:marTop w:val="0"/>
              <w:marBottom w:val="0"/>
              <w:divBdr>
                <w:top w:val="none" w:sz="0" w:space="0" w:color="auto"/>
                <w:left w:val="none" w:sz="0" w:space="0" w:color="auto"/>
                <w:bottom w:val="none" w:sz="0" w:space="0" w:color="auto"/>
                <w:right w:val="none" w:sz="0" w:space="0" w:color="auto"/>
              </w:divBdr>
              <w:divsChild>
                <w:div w:id="20871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8249">
      <w:bodyDiv w:val="1"/>
      <w:marLeft w:val="0"/>
      <w:marRight w:val="0"/>
      <w:marTop w:val="0"/>
      <w:marBottom w:val="0"/>
      <w:divBdr>
        <w:top w:val="none" w:sz="0" w:space="0" w:color="auto"/>
        <w:left w:val="none" w:sz="0" w:space="0" w:color="auto"/>
        <w:bottom w:val="none" w:sz="0" w:space="0" w:color="auto"/>
        <w:right w:val="none" w:sz="0" w:space="0" w:color="auto"/>
      </w:divBdr>
    </w:div>
    <w:div w:id="1903252785">
      <w:bodyDiv w:val="1"/>
      <w:marLeft w:val="0"/>
      <w:marRight w:val="0"/>
      <w:marTop w:val="0"/>
      <w:marBottom w:val="0"/>
      <w:divBdr>
        <w:top w:val="none" w:sz="0" w:space="0" w:color="auto"/>
        <w:left w:val="none" w:sz="0" w:space="0" w:color="auto"/>
        <w:bottom w:val="none" w:sz="0" w:space="0" w:color="auto"/>
        <w:right w:val="none" w:sz="0" w:space="0" w:color="auto"/>
      </w:divBdr>
      <w:divsChild>
        <w:div w:id="1666590702">
          <w:marLeft w:val="0"/>
          <w:marRight w:val="0"/>
          <w:marTop w:val="100"/>
          <w:marBottom w:val="100"/>
          <w:divBdr>
            <w:top w:val="none" w:sz="0" w:space="0" w:color="auto"/>
            <w:left w:val="none" w:sz="0" w:space="0" w:color="auto"/>
            <w:bottom w:val="none" w:sz="0" w:space="0" w:color="auto"/>
            <w:right w:val="none" w:sz="0" w:space="0" w:color="auto"/>
          </w:divBdr>
          <w:divsChild>
            <w:div w:id="836461930">
              <w:marLeft w:val="0"/>
              <w:marRight w:val="0"/>
              <w:marTop w:val="0"/>
              <w:marBottom w:val="0"/>
              <w:divBdr>
                <w:top w:val="none" w:sz="0" w:space="0" w:color="auto"/>
                <w:left w:val="none" w:sz="0" w:space="0" w:color="auto"/>
                <w:bottom w:val="none" w:sz="0" w:space="0" w:color="auto"/>
                <w:right w:val="none" w:sz="0" w:space="0" w:color="auto"/>
              </w:divBdr>
            </w:div>
            <w:div w:id="10444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49800">
      <w:bodyDiv w:val="1"/>
      <w:marLeft w:val="0"/>
      <w:marRight w:val="0"/>
      <w:marTop w:val="0"/>
      <w:marBottom w:val="0"/>
      <w:divBdr>
        <w:top w:val="none" w:sz="0" w:space="0" w:color="auto"/>
        <w:left w:val="none" w:sz="0" w:space="0" w:color="auto"/>
        <w:bottom w:val="none" w:sz="0" w:space="0" w:color="auto"/>
        <w:right w:val="none" w:sz="0" w:space="0" w:color="auto"/>
      </w:divBdr>
    </w:div>
    <w:div w:id="1940790711">
      <w:bodyDiv w:val="1"/>
      <w:marLeft w:val="0"/>
      <w:marRight w:val="0"/>
      <w:marTop w:val="0"/>
      <w:marBottom w:val="0"/>
      <w:divBdr>
        <w:top w:val="none" w:sz="0" w:space="0" w:color="auto"/>
        <w:left w:val="none" w:sz="0" w:space="0" w:color="auto"/>
        <w:bottom w:val="none" w:sz="0" w:space="0" w:color="auto"/>
        <w:right w:val="none" w:sz="0" w:space="0" w:color="auto"/>
      </w:divBdr>
      <w:divsChild>
        <w:div w:id="465247233">
          <w:marLeft w:val="0"/>
          <w:marRight w:val="0"/>
          <w:marTop w:val="0"/>
          <w:marBottom w:val="0"/>
          <w:divBdr>
            <w:top w:val="none" w:sz="0" w:space="0" w:color="auto"/>
            <w:left w:val="none" w:sz="0" w:space="0" w:color="auto"/>
            <w:bottom w:val="none" w:sz="0" w:space="0" w:color="auto"/>
            <w:right w:val="none" w:sz="0" w:space="0" w:color="auto"/>
          </w:divBdr>
        </w:div>
      </w:divsChild>
    </w:div>
    <w:div w:id="1946957715">
      <w:bodyDiv w:val="1"/>
      <w:marLeft w:val="0"/>
      <w:marRight w:val="0"/>
      <w:marTop w:val="0"/>
      <w:marBottom w:val="0"/>
      <w:divBdr>
        <w:top w:val="none" w:sz="0" w:space="0" w:color="auto"/>
        <w:left w:val="none" w:sz="0" w:space="0" w:color="auto"/>
        <w:bottom w:val="none" w:sz="0" w:space="0" w:color="auto"/>
        <w:right w:val="none" w:sz="0" w:space="0" w:color="auto"/>
      </w:divBdr>
      <w:divsChild>
        <w:div w:id="1688604743">
          <w:marLeft w:val="0"/>
          <w:marRight w:val="0"/>
          <w:marTop w:val="0"/>
          <w:marBottom w:val="120"/>
          <w:divBdr>
            <w:top w:val="none" w:sz="0" w:space="0" w:color="auto"/>
            <w:left w:val="none" w:sz="0" w:space="0" w:color="auto"/>
            <w:bottom w:val="none" w:sz="0" w:space="0" w:color="auto"/>
            <w:right w:val="none" w:sz="0" w:space="0" w:color="auto"/>
          </w:divBdr>
          <w:divsChild>
            <w:div w:id="988363966">
              <w:marLeft w:val="0"/>
              <w:marRight w:val="0"/>
              <w:marTop w:val="0"/>
              <w:marBottom w:val="0"/>
              <w:divBdr>
                <w:top w:val="none" w:sz="0" w:space="0" w:color="auto"/>
                <w:left w:val="none" w:sz="0" w:space="0" w:color="auto"/>
                <w:bottom w:val="none" w:sz="0" w:space="0" w:color="auto"/>
                <w:right w:val="none" w:sz="0" w:space="0" w:color="auto"/>
              </w:divBdr>
              <w:divsChild>
                <w:div w:id="141240791">
                  <w:marLeft w:val="0"/>
                  <w:marRight w:val="0"/>
                  <w:marTop w:val="0"/>
                  <w:marBottom w:val="0"/>
                  <w:divBdr>
                    <w:top w:val="none" w:sz="0" w:space="0" w:color="auto"/>
                    <w:left w:val="none" w:sz="0" w:space="0" w:color="auto"/>
                    <w:bottom w:val="none" w:sz="0" w:space="0" w:color="auto"/>
                    <w:right w:val="none" w:sz="0" w:space="0" w:color="auto"/>
                  </w:divBdr>
                  <w:divsChild>
                    <w:div w:id="14575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24178">
      <w:bodyDiv w:val="1"/>
      <w:marLeft w:val="0"/>
      <w:marRight w:val="0"/>
      <w:marTop w:val="0"/>
      <w:marBottom w:val="0"/>
      <w:divBdr>
        <w:top w:val="none" w:sz="0" w:space="0" w:color="auto"/>
        <w:left w:val="none" w:sz="0" w:space="0" w:color="auto"/>
        <w:bottom w:val="none" w:sz="0" w:space="0" w:color="auto"/>
        <w:right w:val="none" w:sz="0" w:space="0" w:color="auto"/>
      </w:divBdr>
    </w:div>
    <w:div w:id="1984846405">
      <w:bodyDiv w:val="1"/>
      <w:marLeft w:val="0"/>
      <w:marRight w:val="0"/>
      <w:marTop w:val="0"/>
      <w:marBottom w:val="0"/>
      <w:divBdr>
        <w:top w:val="none" w:sz="0" w:space="0" w:color="auto"/>
        <w:left w:val="none" w:sz="0" w:space="0" w:color="auto"/>
        <w:bottom w:val="none" w:sz="0" w:space="0" w:color="auto"/>
        <w:right w:val="none" w:sz="0" w:space="0" w:color="auto"/>
      </w:divBdr>
    </w:div>
    <w:div w:id="2012297762">
      <w:bodyDiv w:val="1"/>
      <w:marLeft w:val="0"/>
      <w:marRight w:val="0"/>
      <w:marTop w:val="0"/>
      <w:marBottom w:val="0"/>
      <w:divBdr>
        <w:top w:val="none" w:sz="0" w:space="0" w:color="auto"/>
        <w:left w:val="none" w:sz="0" w:space="0" w:color="auto"/>
        <w:bottom w:val="none" w:sz="0" w:space="0" w:color="auto"/>
        <w:right w:val="none" w:sz="0" w:space="0" w:color="auto"/>
      </w:divBdr>
      <w:divsChild>
        <w:div w:id="2081364603">
          <w:marLeft w:val="0"/>
          <w:marRight w:val="0"/>
          <w:marTop w:val="0"/>
          <w:marBottom w:val="0"/>
          <w:divBdr>
            <w:top w:val="none" w:sz="0" w:space="0" w:color="auto"/>
            <w:left w:val="none" w:sz="0" w:space="0" w:color="auto"/>
            <w:bottom w:val="none" w:sz="0" w:space="0" w:color="auto"/>
            <w:right w:val="none" w:sz="0" w:space="0" w:color="auto"/>
          </w:divBdr>
          <w:divsChild>
            <w:div w:id="2123452265">
              <w:marLeft w:val="0"/>
              <w:marRight w:val="0"/>
              <w:marTop w:val="0"/>
              <w:marBottom w:val="0"/>
              <w:divBdr>
                <w:top w:val="none" w:sz="0" w:space="0" w:color="auto"/>
                <w:left w:val="none" w:sz="0" w:space="0" w:color="auto"/>
                <w:bottom w:val="none" w:sz="0" w:space="0" w:color="auto"/>
                <w:right w:val="none" w:sz="0" w:space="0" w:color="auto"/>
              </w:divBdr>
              <w:divsChild>
                <w:div w:id="7108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43142">
      <w:bodyDiv w:val="1"/>
      <w:marLeft w:val="0"/>
      <w:marRight w:val="0"/>
      <w:marTop w:val="0"/>
      <w:marBottom w:val="0"/>
      <w:divBdr>
        <w:top w:val="none" w:sz="0" w:space="0" w:color="auto"/>
        <w:left w:val="none" w:sz="0" w:space="0" w:color="auto"/>
        <w:bottom w:val="none" w:sz="0" w:space="0" w:color="auto"/>
        <w:right w:val="none" w:sz="0" w:space="0" w:color="auto"/>
      </w:divBdr>
    </w:div>
    <w:div w:id="2033604083">
      <w:bodyDiv w:val="1"/>
      <w:marLeft w:val="0"/>
      <w:marRight w:val="0"/>
      <w:marTop w:val="0"/>
      <w:marBottom w:val="0"/>
      <w:divBdr>
        <w:top w:val="none" w:sz="0" w:space="0" w:color="auto"/>
        <w:left w:val="none" w:sz="0" w:space="0" w:color="auto"/>
        <w:bottom w:val="none" w:sz="0" w:space="0" w:color="auto"/>
        <w:right w:val="none" w:sz="0" w:space="0" w:color="auto"/>
      </w:divBdr>
      <w:divsChild>
        <w:div w:id="2146463341">
          <w:marLeft w:val="0"/>
          <w:marRight w:val="0"/>
          <w:marTop w:val="225"/>
          <w:marBottom w:val="225"/>
          <w:divBdr>
            <w:top w:val="none" w:sz="0" w:space="0" w:color="auto"/>
            <w:left w:val="none" w:sz="0" w:space="0" w:color="auto"/>
            <w:bottom w:val="none" w:sz="0" w:space="0" w:color="auto"/>
            <w:right w:val="none" w:sz="0" w:space="0" w:color="auto"/>
          </w:divBdr>
          <w:divsChild>
            <w:div w:id="9332039">
              <w:marLeft w:val="0"/>
              <w:marRight w:val="0"/>
              <w:marTop w:val="0"/>
              <w:marBottom w:val="0"/>
              <w:divBdr>
                <w:top w:val="none" w:sz="0" w:space="0" w:color="auto"/>
                <w:left w:val="none" w:sz="0" w:space="0" w:color="auto"/>
                <w:bottom w:val="none" w:sz="0" w:space="0" w:color="auto"/>
                <w:right w:val="none" w:sz="0" w:space="0" w:color="auto"/>
              </w:divBdr>
              <w:divsChild>
                <w:div w:id="409931046">
                  <w:marLeft w:val="0"/>
                  <w:marRight w:val="0"/>
                  <w:marTop w:val="0"/>
                  <w:marBottom w:val="0"/>
                  <w:divBdr>
                    <w:top w:val="none" w:sz="0" w:space="0" w:color="auto"/>
                    <w:left w:val="none" w:sz="0" w:space="0" w:color="auto"/>
                    <w:bottom w:val="none" w:sz="0" w:space="0" w:color="auto"/>
                    <w:right w:val="none" w:sz="0" w:space="0" w:color="auto"/>
                  </w:divBdr>
                  <w:divsChild>
                    <w:div w:id="838078610">
                      <w:marLeft w:val="0"/>
                      <w:marRight w:val="0"/>
                      <w:marTop w:val="0"/>
                      <w:marBottom w:val="0"/>
                      <w:divBdr>
                        <w:top w:val="none" w:sz="0" w:space="0" w:color="auto"/>
                        <w:left w:val="none" w:sz="0" w:space="0" w:color="auto"/>
                        <w:bottom w:val="none" w:sz="0" w:space="0" w:color="auto"/>
                        <w:right w:val="none" w:sz="0" w:space="0" w:color="auto"/>
                      </w:divBdr>
                    </w:div>
                    <w:div w:id="1210149631">
                      <w:marLeft w:val="0"/>
                      <w:marRight w:val="0"/>
                      <w:marTop w:val="0"/>
                      <w:marBottom w:val="0"/>
                      <w:divBdr>
                        <w:top w:val="none" w:sz="0" w:space="0" w:color="auto"/>
                        <w:left w:val="none" w:sz="0" w:space="0" w:color="auto"/>
                        <w:bottom w:val="none" w:sz="0" w:space="0" w:color="auto"/>
                        <w:right w:val="none" w:sz="0" w:space="0" w:color="auto"/>
                      </w:divBdr>
                    </w:div>
                    <w:div w:id="1464814618">
                      <w:marLeft w:val="0"/>
                      <w:marRight w:val="0"/>
                      <w:marTop w:val="0"/>
                      <w:marBottom w:val="0"/>
                      <w:divBdr>
                        <w:top w:val="none" w:sz="0" w:space="0" w:color="auto"/>
                        <w:left w:val="none" w:sz="0" w:space="0" w:color="auto"/>
                        <w:bottom w:val="none" w:sz="0" w:space="0" w:color="auto"/>
                        <w:right w:val="none" w:sz="0" w:space="0" w:color="auto"/>
                      </w:divBdr>
                    </w:div>
                    <w:div w:id="648752670">
                      <w:marLeft w:val="0"/>
                      <w:marRight w:val="0"/>
                      <w:marTop w:val="0"/>
                      <w:marBottom w:val="0"/>
                      <w:divBdr>
                        <w:top w:val="none" w:sz="0" w:space="0" w:color="auto"/>
                        <w:left w:val="none" w:sz="0" w:space="0" w:color="auto"/>
                        <w:bottom w:val="none" w:sz="0" w:space="0" w:color="auto"/>
                        <w:right w:val="none" w:sz="0" w:space="0" w:color="auto"/>
                      </w:divBdr>
                    </w:div>
                    <w:div w:id="1395272256">
                      <w:marLeft w:val="0"/>
                      <w:marRight w:val="0"/>
                      <w:marTop w:val="0"/>
                      <w:marBottom w:val="0"/>
                      <w:divBdr>
                        <w:top w:val="none" w:sz="0" w:space="0" w:color="auto"/>
                        <w:left w:val="none" w:sz="0" w:space="0" w:color="auto"/>
                        <w:bottom w:val="none" w:sz="0" w:space="0" w:color="auto"/>
                        <w:right w:val="none" w:sz="0" w:space="0" w:color="auto"/>
                      </w:divBdr>
                    </w:div>
                    <w:div w:id="2074430522">
                      <w:marLeft w:val="0"/>
                      <w:marRight w:val="0"/>
                      <w:marTop w:val="0"/>
                      <w:marBottom w:val="0"/>
                      <w:divBdr>
                        <w:top w:val="none" w:sz="0" w:space="0" w:color="auto"/>
                        <w:left w:val="none" w:sz="0" w:space="0" w:color="auto"/>
                        <w:bottom w:val="none" w:sz="0" w:space="0" w:color="auto"/>
                        <w:right w:val="none" w:sz="0" w:space="0" w:color="auto"/>
                      </w:divBdr>
                    </w:div>
                    <w:div w:id="1500196701">
                      <w:marLeft w:val="0"/>
                      <w:marRight w:val="0"/>
                      <w:marTop w:val="0"/>
                      <w:marBottom w:val="0"/>
                      <w:divBdr>
                        <w:top w:val="none" w:sz="0" w:space="0" w:color="auto"/>
                        <w:left w:val="none" w:sz="0" w:space="0" w:color="auto"/>
                        <w:bottom w:val="none" w:sz="0" w:space="0" w:color="auto"/>
                        <w:right w:val="none" w:sz="0" w:space="0" w:color="auto"/>
                      </w:divBdr>
                    </w:div>
                    <w:div w:id="217324753">
                      <w:marLeft w:val="0"/>
                      <w:marRight w:val="0"/>
                      <w:marTop w:val="0"/>
                      <w:marBottom w:val="0"/>
                      <w:divBdr>
                        <w:top w:val="none" w:sz="0" w:space="0" w:color="auto"/>
                        <w:left w:val="none" w:sz="0" w:space="0" w:color="auto"/>
                        <w:bottom w:val="none" w:sz="0" w:space="0" w:color="auto"/>
                        <w:right w:val="none" w:sz="0" w:space="0" w:color="auto"/>
                      </w:divBdr>
                    </w:div>
                    <w:div w:id="3637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5431">
      <w:bodyDiv w:val="1"/>
      <w:marLeft w:val="0"/>
      <w:marRight w:val="0"/>
      <w:marTop w:val="0"/>
      <w:marBottom w:val="0"/>
      <w:divBdr>
        <w:top w:val="none" w:sz="0" w:space="0" w:color="auto"/>
        <w:left w:val="none" w:sz="0" w:space="0" w:color="auto"/>
        <w:bottom w:val="none" w:sz="0" w:space="0" w:color="auto"/>
        <w:right w:val="none" w:sz="0" w:space="0" w:color="auto"/>
      </w:divBdr>
      <w:divsChild>
        <w:div w:id="1611935704">
          <w:marLeft w:val="0"/>
          <w:marRight w:val="0"/>
          <w:marTop w:val="0"/>
          <w:marBottom w:val="0"/>
          <w:divBdr>
            <w:top w:val="none" w:sz="0" w:space="0" w:color="auto"/>
            <w:left w:val="none" w:sz="0" w:space="0" w:color="auto"/>
            <w:bottom w:val="none" w:sz="0" w:space="0" w:color="auto"/>
            <w:right w:val="none" w:sz="0" w:space="0" w:color="auto"/>
          </w:divBdr>
          <w:divsChild>
            <w:div w:id="212932946">
              <w:marLeft w:val="0"/>
              <w:marRight w:val="0"/>
              <w:marTop w:val="0"/>
              <w:marBottom w:val="0"/>
              <w:divBdr>
                <w:top w:val="none" w:sz="0" w:space="0" w:color="auto"/>
                <w:left w:val="none" w:sz="0" w:space="0" w:color="auto"/>
                <w:bottom w:val="none" w:sz="0" w:space="0" w:color="auto"/>
                <w:right w:val="none" w:sz="0" w:space="0" w:color="auto"/>
              </w:divBdr>
              <w:divsChild>
                <w:div w:id="13746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8925">
      <w:bodyDiv w:val="1"/>
      <w:marLeft w:val="0"/>
      <w:marRight w:val="0"/>
      <w:marTop w:val="0"/>
      <w:marBottom w:val="0"/>
      <w:divBdr>
        <w:top w:val="none" w:sz="0" w:space="0" w:color="auto"/>
        <w:left w:val="none" w:sz="0" w:space="0" w:color="auto"/>
        <w:bottom w:val="none" w:sz="0" w:space="0" w:color="auto"/>
        <w:right w:val="none" w:sz="0" w:space="0" w:color="auto"/>
      </w:divBdr>
    </w:div>
    <w:div w:id="2109619029">
      <w:bodyDiv w:val="1"/>
      <w:marLeft w:val="0"/>
      <w:marRight w:val="0"/>
      <w:marTop w:val="0"/>
      <w:marBottom w:val="0"/>
      <w:divBdr>
        <w:top w:val="none" w:sz="0" w:space="0" w:color="auto"/>
        <w:left w:val="none" w:sz="0" w:space="0" w:color="auto"/>
        <w:bottom w:val="none" w:sz="0" w:space="0" w:color="auto"/>
        <w:right w:val="none" w:sz="0" w:space="0" w:color="auto"/>
      </w:divBdr>
      <w:divsChild>
        <w:div w:id="145099699">
          <w:marLeft w:val="0"/>
          <w:marRight w:val="0"/>
          <w:marTop w:val="0"/>
          <w:marBottom w:val="0"/>
          <w:divBdr>
            <w:top w:val="none" w:sz="0" w:space="0" w:color="auto"/>
            <w:left w:val="none" w:sz="0" w:space="0" w:color="auto"/>
            <w:bottom w:val="none" w:sz="0" w:space="0" w:color="auto"/>
            <w:right w:val="none" w:sz="0" w:space="0" w:color="auto"/>
          </w:divBdr>
          <w:divsChild>
            <w:div w:id="713699815">
              <w:marLeft w:val="0"/>
              <w:marRight w:val="0"/>
              <w:marTop w:val="0"/>
              <w:marBottom w:val="0"/>
              <w:divBdr>
                <w:top w:val="none" w:sz="0" w:space="0" w:color="auto"/>
                <w:left w:val="none" w:sz="0" w:space="0" w:color="auto"/>
                <w:bottom w:val="none" w:sz="0" w:space="0" w:color="auto"/>
                <w:right w:val="none" w:sz="0" w:space="0" w:color="auto"/>
              </w:divBdr>
            </w:div>
          </w:divsChild>
        </w:div>
        <w:div w:id="1517882265">
          <w:marLeft w:val="0"/>
          <w:marRight w:val="0"/>
          <w:marTop w:val="120"/>
          <w:marBottom w:val="120"/>
          <w:divBdr>
            <w:top w:val="none" w:sz="0" w:space="0" w:color="auto"/>
            <w:left w:val="none" w:sz="0" w:space="0" w:color="auto"/>
            <w:bottom w:val="none" w:sz="0" w:space="0" w:color="auto"/>
            <w:right w:val="none" w:sz="0" w:space="0" w:color="auto"/>
          </w:divBdr>
        </w:div>
      </w:divsChild>
    </w:div>
    <w:div w:id="212063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s.rsc.org/en/results?searchtext=Author%3AKang%20Xiao" TargetMode="External"/><Relationship Id="rId21" Type="http://schemas.openxmlformats.org/officeDocument/2006/relationships/hyperlink" Target="https://pubs.rsc.org/en/results?searchtext=Author%3AWei%20Pei" TargetMode="External"/><Relationship Id="rId42" Type="http://schemas.openxmlformats.org/officeDocument/2006/relationships/hyperlink" Target="https://link.springer.com/article/10.1007/s11467-019-0937-9" TargetMode="External"/><Relationship Id="rId47" Type="http://schemas.openxmlformats.org/officeDocument/2006/relationships/hyperlink" Target="https://pubs.rsc.org/en/results?searchtext=Author%3ASi%20Zhou" TargetMode="External"/><Relationship Id="rId63" Type="http://schemas.openxmlformats.org/officeDocument/2006/relationships/hyperlink" Target="javascript:;" TargetMode="External"/><Relationship Id="rId68" Type="http://schemas.openxmlformats.org/officeDocument/2006/relationships/hyperlink" Target="https://onlinelibrary.wiley.com/action/doSearch?ContribAuthorStored=Zhang%2C+Xiaomin" TargetMode="External"/><Relationship Id="rId84" Type="http://schemas.openxmlformats.org/officeDocument/2006/relationships/hyperlink" Target="javascript:void(0)" TargetMode="External"/><Relationship Id="rId89" Type="http://schemas.openxmlformats.org/officeDocument/2006/relationships/hyperlink" Target="https://www.sciencedirect.com/science/article/pii/S221128551730770X" TargetMode="External"/><Relationship Id="rId16" Type="http://schemas.openxmlformats.org/officeDocument/2006/relationships/hyperlink" Target="https://link.springer.com/article/10.1140/epjp/s13360-021-01315-0" TargetMode="External"/><Relationship Id="rId11" Type="http://schemas.openxmlformats.org/officeDocument/2006/relationships/hyperlink" Target="http://webvpn.dlut.edu.cn/https/77726476706e69737468656265737421e0e2438f69316b4330079bab/doi/10.1021/acscatal.1c05695" TargetMode="External"/><Relationship Id="rId32" Type="http://schemas.openxmlformats.org/officeDocument/2006/relationships/hyperlink" Target="https://onlinelibrary.wiley.com/action/doSearch?ContribAuthorStored=Li%2C+Si" TargetMode="External"/><Relationship Id="rId37" Type="http://schemas.openxmlformats.org/officeDocument/2006/relationships/hyperlink" Target="https://onlinelibrary.wiley.com/action/doSearch?ContribAuthorStored=Zheng%2C+Gengfeng" TargetMode="External"/><Relationship Id="rId53" Type="http://schemas.openxmlformats.org/officeDocument/2006/relationships/hyperlink" Target="javascript:void(0)" TargetMode="External"/><Relationship Id="rId58" Type="http://schemas.openxmlformats.org/officeDocument/2006/relationships/hyperlink" Target="javascript:;" TargetMode="External"/><Relationship Id="rId74" Type="http://schemas.openxmlformats.org/officeDocument/2006/relationships/hyperlink" Target="https://onlinelibrary.wiley.com/action/doSearch?ContribAuthorStored=Bao%2C+Xinhe" TargetMode="External"/><Relationship Id="rId79" Type="http://schemas.openxmlformats.org/officeDocument/2006/relationships/hyperlink" Target="https://www.sciencedirect.com/science/article/pii/S2405829718309887?via%3Dihub" TargetMode="External"/><Relationship Id="rId102" Type="http://schemas.openxmlformats.org/officeDocument/2006/relationships/hyperlink" Target="http://pubs.acs.org/action/doSearch?ContribStored=Wilkinson%2C+A+P" TargetMode="External"/><Relationship Id="rId5" Type="http://schemas.openxmlformats.org/officeDocument/2006/relationships/webSettings" Target="webSettings.xml"/><Relationship Id="rId90" Type="http://schemas.openxmlformats.org/officeDocument/2006/relationships/hyperlink" Target="https://www.sciencedirect.com/science/article/pii/S221128551730770X" TargetMode="External"/><Relationship Id="rId95" Type="http://schemas.openxmlformats.org/officeDocument/2006/relationships/hyperlink" Target="http://pubs.acs.org/action/doSearch?ContribStored=Chapman%2C+K+W" TargetMode="External"/><Relationship Id="rId22" Type="http://schemas.openxmlformats.org/officeDocument/2006/relationships/hyperlink" Target="https://pubs.rsc.org/en/results?searchtext=Author%3AMingcai%20Xie" TargetMode="External"/><Relationship Id="rId27" Type="http://schemas.openxmlformats.org/officeDocument/2006/relationships/hyperlink" Target="https://pubs.rsc.org/en/results?searchtext=Author%3AYan%20Zhu" TargetMode="External"/><Relationship Id="rId43" Type="http://schemas.openxmlformats.org/officeDocument/2006/relationships/hyperlink" Target="https://link.springer.com/article/10.1007/s11467-019-0937-9" TargetMode="External"/><Relationship Id="rId48" Type="http://schemas.openxmlformats.org/officeDocument/2006/relationships/hyperlink" Target="https://pubs.rsc.org/en/results?searchtext=Author%3AJijun%20Zhao" TargetMode="External"/><Relationship Id="rId64" Type="http://schemas.openxmlformats.org/officeDocument/2006/relationships/hyperlink" Target="https://doi.org/10.1039/1754-5706/2008" TargetMode="External"/><Relationship Id="rId69" Type="http://schemas.openxmlformats.org/officeDocument/2006/relationships/hyperlink" Target="https://onlinelibrary.wiley.com/action/doSearch?ContribAuthorStored=Ta%2C+Na" TargetMode="External"/><Relationship Id="rId80" Type="http://schemas.openxmlformats.org/officeDocument/2006/relationships/hyperlink" Target="https://www.sciencedirect.com/science/article/pii/S2405829718309887?via%3Dihub" TargetMode="External"/><Relationship Id="rId85" Type="http://schemas.openxmlformats.org/officeDocument/2006/relationships/hyperlink" Target="javascript:void(0)" TargetMode="External"/><Relationship Id="rId12" Type="http://schemas.openxmlformats.org/officeDocument/2006/relationships/hyperlink" Target="https://link.springer.com/article/10.1140/epjp/s13360-021-01315-0" TargetMode="External"/><Relationship Id="rId17" Type="http://schemas.openxmlformats.org/officeDocument/2006/relationships/hyperlink" Target="https://link.springer.com/article/10.1140/epjp/s13360-021-01315-0" TargetMode="External"/><Relationship Id="rId33" Type="http://schemas.openxmlformats.org/officeDocument/2006/relationships/hyperlink" Target="https://onlinelibrary.wiley.com/action/doSearch?ContribAuthorStored=Wang%2C+Yuhang" TargetMode="External"/><Relationship Id="rId38" Type="http://schemas.openxmlformats.org/officeDocument/2006/relationships/hyperlink" Target="https://doi.org/10.1039/1463-9084/1999" TargetMode="External"/><Relationship Id="rId59" Type="http://schemas.openxmlformats.org/officeDocument/2006/relationships/hyperlink" Target="javascript:;" TargetMode="External"/><Relationship Id="rId103" Type="http://schemas.openxmlformats.org/officeDocument/2006/relationships/hyperlink" Target="http://www.nature.com/nmat/journal/v11/n6/abs/nmat3316.html" TargetMode="External"/><Relationship Id="rId20" Type="http://schemas.openxmlformats.org/officeDocument/2006/relationships/hyperlink" Target="https://pubs.rsc.org/en/results?searchtext=Author%3AYongnan%20Sun" TargetMode="External"/><Relationship Id="rId41" Type="http://schemas.openxmlformats.org/officeDocument/2006/relationships/hyperlink" Target="https://link.springer.com/article/10.1007/s11467-019-0937-9" TargetMode="External"/><Relationship Id="rId54" Type="http://schemas.openxmlformats.org/officeDocument/2006/relationships/hyperlink" Target="https://www.x-mol.com/paperRedirect/1303899164395147264" TargetMode="External"/><Relationship Id="rId62" Type="http://schemas.openxmlformats.org/officeDocument/2006/relationships/hyperlink" Target="javascript:;" TargetMode="External"/><Relationship Id="rId70" Type="http://schemas.openxmlformats.org/officeDocument/2006/relationships/hyperlink" Target="https://onlinelibrary.wiley.com/action/doSearch?ContribAuthorStored=Liu%2C+Zhi" TargetMode="External"/><Relationship Id="rId75" Type="http://schemas.openxmlformats.org/officeDocument/2006/relationships/hyperlink" Target="https://www.sciencedirect.com/science/article/pii/S2405829718309887?via%3Dihub" TargetMode="External"/><Relationship Id="rId83" Type="http://schemas.openxmlformats.org/officeDocument/2006/relationships/hyperlink" Target="https://www.sciencedirect.com/science/journal/24058297" TargetMode="External"/><Relationship Id="rId88" Type="http://schemas.openxmlformats.org/officeDocument/2006/relationships/hyperlink" Target="https://www.sciencedirect.com/science/article/pii/S221128551730770X" TargetMode="External"/><Relationship Id="rId91" Type="http://schemas.openxmlformats.org/officeDocument/2006/relationships/hyperlink" Target="https://www.sciencedirect.com/science/journal/22112855" TargetMode="External"/><Relationship Id="rId96" Type="http://schemas.openxmlformats.org/officeDocument/2006/relationships/hyperlink" Target="http://pubs.acs.org/action/doSearch?ContribStored=Halder%2C+G+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article/10.1140/epjp/s13360-021-01315-0" TargetMode="External"/><Relationship Id="rId23" Type="http://schemas.openxmlformats.org/officeDocument/2006/relationships/hyperlink" Target="https://pubs.rsc.org/en/results?searchtext=Author%3AShun%20Xu" TargetMode="External"/><Relationship Id="rId28" Type="http://schemas.openxmlformats.org/officeDocument/2006/relationships/hyperlink" Target="https://doi.org/10.1039/2050-7496/2013" TargetMode="External"/><Relationship Id="rId36" Type="http://schemas.openxmlformats.org/officeDocument/2006/relationships/hyperlink" Target="https://onlinelibrary.wiley.com/action/doSearch?ContribAuthorStored=Peng%2C+Chen" TargetMode="External"/><Relationship Id="rId49" Type="http://schemas.openxmlformats.org/officeDocument/2006/relationships/hyperlink" Target="javascript:void(0)" TargetMode="External"/><Relationship Id="rId57" Type="http://schemas.openxmlformats.org/officeDocument/2006/relationships/hyperlink" Target="javascript:;" TargetMode="External"/><Relationship Id="rId106" Type="http://schemas.openxmlformats.org/officeDocument/2006/relationships/theme" Target="theme/theme1.xml"/><Relationship Id="rId10" Type="http://schemas.openxmlformats.org/officeDocument/2006/relationships/hyperlink" Target="http://webvpn.dlut.edu.cn/https/77726476706e69737468656265737421e0e2438f69316b4330079bab/doi/10.1021/acs.jpclett.2c00472" TargetMode="External"/><Relationship Id="rId31" Type="http://schemas.openxmlformats.org/officeDocument/2006/relationships/hyperlink" Target="https://onlinelibrary.wiley.com/action/doSearch?ContribAuthorStored=Zhou%2C+Si" TargetMode="External"/><Relationship Id="rId44" Type="http://schemas.openxmlformats.org/officeDocument/2006/relationships/hyperlink" Target="https://link.springer.com/journal/11467" TargetMode="External"/><Relationship Id="rId52" Type="http://schemas.openxmlformats.org/officeDocument/2006/relationships/hyperlink" Target="https://pubs.acs.org/doi/full/10.1021/acsami.9b02588" TargetMode="External"/><Relationship Id="rId60" Type="http://schemas.openxmlformats.org/officeDocument/2006/relationships/hyperlink" Target="javascript:;" TargetMode="External"/><Relationship Id="rId65" Type="http://schemas.openxmlformats.org/officeDocument/2006/relationships/hyperlink" Target="https://onlinelibrary.wiley.com/action/doSearch?ContribAuthorStored=Zhou%2C+Si" TargetMode="External"/><Relationship Id="rId73" Type="http://schemas.openxmlformats.org/officeDocument/2006/relationships/hyperlink" Target="https://onlinelibrary.wiley.com/action/doSearch?ContribAuthorStored=Wang%2C+Guoxiong" TargetMode="External"/><Relationship Id="rId78" Type="http://schemas.openxmlformats.org/officeDocument/2006/relationships/hyperlink" Target="https://www.sciencedirect.com/science/article/pii/S2405829718309887?via%3Dihub" TargetMode="External"/><Relationship Id="rId81" Type="http://schemas.openxmlformats.org/officeDocument/2006/relationships/hyperlink" Target="https://www.sciencedirect.com/science/article/pii/S2405829718309887?via%3Dihub" TargetMode="External"/><Relationship Id="rId86" Type="http://schemas.openxmlformats.org/officeDocument/2006/relationships/hyperlink" Target="https://www.sciencedirect.com/science/article/pii/S221128551730770X" TargetMode="External"/><Relationship Id="rId94" Type="http://schemas.openxmlformats.org/officeDocument/2006/relationships/hyperlink" Target="http://pubs.acs.org/action/doSearch?ContribStored=Hancock%2C+J+C" TargetMode="External"/><Relationship Id="rId99" Type="http://schemas.openxmlformats.org/officeDocument/2006/relationships/hyperlink" Target="http://pubs.acs.org/action/doSearch?ContribStored=Gallington%2C+L+C" TargetMode="External"/><Relationship Id="rId101" Type="http://schemas.openxmlformats.org/officeDocument/2006/relationships/hyperlink" Target="http://pubs.acs.org/action/doSearch?ContribStored=Han%2C+C" TargetMode="External"/><Relationship Id="rId4" Type="http://schemas.openxmlformats.org/officeDocument/2006/relationships/settings" Target="settings.xml"/><Relationship Id="rId9" Type="http://schemas.openxmlformats.org/officeDocument/2006/relationships/hyperlink" Target="mailto:sizhou@dlut.edu.cn" TargetMode="External"/><Relationship Id="rId13" Type="http://schemas.openxmlformats.org/officeDocument/2006/relationships/hyperlink" Target="https://link.springer.com/article/10.1140/epjp/s13360-021-01315-0" TargetMode="External"/><Relationship Id="rId18" Type="http://schemas.openxmlformats.org/officeDocument/2006/relationships/hyperlink" Target="https://link.springer.com/article/10.1140/epjp/s13360-021-01315-0" TargetMode="External"/><Relationship Id="rId39" Type="http://schemas.openxmlformats.org/officeDocument/2006/relationships/hyperlink" Target="https://doi.org/10.1039/2050-7496/2013" TargetMode="External"/><Relationship Id="rId34" Type="http://schemas.openxmlformats.org/officeDocument/2006/relationships/hyperlink" Target="https://onlinelibrary.wiley.com/action/doSearch?ContribAuthorStored=Wang%2C+Zhiqiang" TargetMode="External"/><Relationship Id="rId50" Type="http://schemas.openxmlformats.org/officeDocument/2006/relationships/hyperlink" Target="javascript:void(0)" TargetMode="External"/><Relationship Id="rId55" Type="http://schemas.openxmlformats.org/officeDocument/2006/relationships/hyperlink" Target="javascript:;" TargetMode="External"/><Relationship Id="rId76" Type="http://schemas.openxmlformats.org/officeDocument/2006/relationships/hyperlink" Target="https://www.sciencedirect.com/science/article/pii/S2405829718309887?via%3Dihub" TargetMode="External"/><Relationship Id="rId97" Type="http://schemas.openxmlformats.org/officeDocument/2006/relationships/hyperlink" Target="http://pubs.acs.org/action/doSearch?ContribStored=Morelock%2C+C+R"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onlinelibrary.wiley.com/action/doSearch?ContribAuthorStored=Zhao%2C+Jijun" TargetMode="External"/><Relationship Id="rId92" Type="http://schemas.openxmlformats.org/officeDocument/2006/relationships/hyperlink" Target="https://www.sciencedirect.com/science/journal/22112855/44/supp/C" TargetMode="External"/><Relationship Id="rId2" Type="http://schemas.openxmlformats.org/officeDocument/2006/relationships/numbering" Target="numbering.xml"/><Relationship Id="rId29" Type="http://schemas.openxmlformats.org/officeDocument/2006/relationships/hyperlink" Target="https://doi.org/10.1039/2050-7496/2013" TargetMode="External"/><Relationship Id="rId24" Type="http://schemas.openxmlformats.org/officeDocument/2006/relationships/hyperlink" Target="https://pubs.rsc.org/en/results?searchtext=Author%3ASi%20Zhou" TargetMode="External"/><Relationship Id="rId40" Type="http://schemas.openxmlformats.org/officeDocument/2006/relationships/hyperlink" Target="https://link.springer.com/article/10.1007/s11467-019-0937-9" TargetMode="External"/><Relationship Id="rId45" Type="http://schemas.openxmlformats.org/officeDocument/2006/relationships/hyperlink" Target="https://pubs.rsc.org/en/results?searchtext=Author%3AYanyan%20Zhao" TargetMode="External"/><Relationship Id="rId66" Type="http://schemas.openxmlformats.org/officeDocument/2006/relationships/hyperlink" Target="https://onlinelibrary.wiley.com/action/doSearch?ContribAuthorStored=Dong%2C+Qiao" TargetMode="External"/><Relationship Id="rId87" Type="http://schemas.openxmlformats.org/officeDocument/2006/relationships/hyperlink" Target="https://www.sciencedirect.com/science/article/pii/S221128551730770X" TargetMode="External"/><Relationship Id="rId61" Type="http://schemas.openxmlformats.org/officeDocument/2006/relationships/hyperlink" Target="javascript:;" TargetMode="External"/><Relationship Id="rId82" Type="http://schemas.openxmlformats.org/officeDocument/2006/relationships/hyperlink" Target="https://www.sciencedirect.com/science/article/pii/S2405829718309887?via%3Dihub" TargetMode="External"/><Relationship Id="rId19" Type="http://schemas.openxmlformats.org/officeDocument/2006/relationships/hyperlink" Target="https://www.sciencedirect.com/science/article/abs/pii/S2211285520306261" TargetMode="External"/><Relationship Id="rId14" Type="http://schemas.openxmlformats.org/officeDocument/2006/relationships/hyperlink" Target="https://link.springer.com/article/10.1140/epjp/s13360-021-01315-0" TargetMode="External"/><Relationship Id="rId30" Type="http://schemas.openxmlformats.org/officeDocument/2006/relationships/hyperlink" Target="https://onlinelibrary.wiley.com/action/doSearch?ContribAuthorStored=Shang%2C+Longmei" TargetMode="External"/><Relationship Id="rId35" Type="http://schemas.openxmlformats.org/officeDocument/2006/relationships/hyperlink" Target="https://onlinelibrary.wiley.com/action/doSearch?ContribAuthorStored=Sham%2C+Tsun-Kong" TargetMode="External"/><Relationship Id="rId56" Type="http://schemas.openxmlformats.org/officeDocument/2006/relationships/hyperlink" Target="javascript:;" TargetMode="External"/><Relationship Id="rId77" Type="http://schemas.openxmlformats.org/officeDocument/2006/relationships/hyperlink" Target="https://www.sciencedirect.com/science/article/pii/S2405829718309887?via%3Dihub" TargetMode="External"/><Relationship Id="rId100" Type="http://schemas.openxmlformats.org/officeDocument/2006/relationships/hyperlink" Target="http://pubs.acs.org/action/doSearch?ContribStored=Bongiorno%2C+A" TargetMode="Externa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javascript:void(0)" TargetMode="External"/><Relationship Id="rId72" Type="http://schemas.openxmlformats.org/officeDocument/2006/relationships/hyperlink" Target="https://onlinelibrary.wiley.com/action/doSearch?ContribAuthorStored=Yang%2C+Fan" TargetMode="External"/><Relationship Id="rId93" Type="http://schemas.openxmlformats.org/officeDocument/2006/relationships/hyperlink" Target="https://link.springer.com/journal/12274" TargetMode="External"/><Relationship Id="rId98" Type="http://schemas.openxmlformats.org/officeDocument/2006/relationships/hyperlink" Target="http://pubs.acs.org/action/doSearch?ContribStored=Kaplan%2C+B+S" TargetMode="External"/><Relationship Id="rId3" Type="http://schemas.openxmlformats.org/officeDocument/2006/relationships/styles" Target="styles.xml"/><Relationship Id="rId25" Type="http://schemas.openxmlformats.org/officeDocument/2006/relationships/hyperlink" Target="https://pubs.rsc.org/en/results?searchtext=Author%3AJijun%20Zhao" TargetMode="External"/><Relationship Id="rId46" Type="http://schemas.openxmlformats.org/officeDocument/2006/relationships/hyperlink" Target="https://pubs.rsc.org/en/results?searchtext=Author%3ANanshu%20Liu" TargetMode="External"/><Relationship Id="rId67" Type="http://schemas.openxmlformats.org/officeDocument/2006/relationships/hyperlink" Target="https://onlinelibrary.wiley.com/action/doSearch?ContribAuthorStored=Li%2C+Yangshe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A4234-6392-46B2-AAB2-48E09AB34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9</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dlut</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思 周</cp:lastModifiedBy>
  <cp:revision>104</cp:revision>
  <dcterms:created xsi:type="dcterms:W3CDTF">2019-08-30T07:05:00Z</dcterms:created>
  <dcterms:modified xsi:type="dcterms:W3CDTF">2022-07-25T05:51:00Z</dcterms:modified>
</cp:coreProperties>
</file>